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36" w:rsidRPr="00384151" w:rsidRDefault="009B5D36" w:rsidP="009B5D36">
      <w:pPr>
        <w:jc w:val="center"/>
        <w:rPr>
          <w:b/>
          <w:bCs/>
          <w:sz w:val="22"/>
          <w:szCs w:val="22"/>
        </w:rPr>
      </w:pPr>
      <w:r w:rsidRPr="00384151">
        <w:rPr>
          <w:b/>
          <w:bCs/>
          <w:sz w:val="22"/>
          <w:szCs w:val="22"/>
        </w:rPr>
        <w:t xml:space="preserve">ZARZĄDZENIE Nr  </w:t>
      </w:r>
      <w:r>
        <w:rPr>
          <w:b/>
          <w:bCs/>
          <w:sz w:val="22"/>
          <w:szCs w:val="22"/>
        </w:rPr>
        <w:t>40</w:t>
      </w:r>
      <w:r w:rsidRPr="00384151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2018</w:t>
      </w:r>
    </w:p>
    <w:p w:rsidR="009B5D36" w:rsidRPr="00384151" w:rsidRDefault="009B5D36" w:rsidP="009B5D36">
      <w:pPr>
        <w:jc w:val="center"/>
        <w:rPr>
          <w:b/>
          <w:bCs/>
          <w:sz w:val="22"/>
          <w:szCs w:val="22"/>
        </w:rPr>
      </w:pPr>
      <w:r w:rsidRPr="00384151">
        <w:rPr>
          <w:b/>
          <w:bCs/>
          <w:sz w:val="22"/>
          <w:szCs w:val="22"/>
        </w:rPr>
        <w:t xml:space="preserve">Dyrektora </w:t>
      </w:r>
      <w:r>
        <w:rPr>
          <w:b/>
          <w:bCs/>
          <w:sz w:val="22"/>
          <w:szCs w:val="22"/>
        </w:rPr>
        <w:t>Centrum Usług Wspólnych</w:t>
      </w:r>
      <w:r w:rsidRPr="00384151">
        <w:rPr>
          <w:b/>
          <w:bCs/>
          <w:sz w:val="22"/>
          <w:szCs w:val="22"/>
        </w:rPr>
        <w:t xml:space="preserve"> w Nidzicy</w:t>
      </w:r>
    </w:p>
    <w:p w:rsidR="009B5D36" w:rsidRDefault="009B5D36" w:rsidP="009B5D36">
      <w:pPr>
        <w:jc w:val="center"/>
        <w:rPr>
          <w:b/>
          <w:bCs/>
          <w:sz w:val="22"/>
          <w:szCs w:val="22"/>
        </w:rPr>
      </w:pPr>
      <w:r w:rsidRPr="00384151">
        <w:rPr>
          <w:b/>
          <w:bCs/>
          <w:sz w:val="22"/>
          <w:szCs w:val="22"/>
        </w:rPr>
        <w:t xml:space="preserve">z dnia </w:t>
      </w:r>
      <w:r>
        <w:rPr>
          <w:b/>
          <w:bCs/>
          <w:sz w:val="22"/>
          <w:szCs w:val="22"/>
        </w:rPr>
        <w:t>1 sierpnia 2018</w:t>
      </w:r>
      <w:r w:rsidRPr="00384151">
        <w:rPr>
          <w:b/>
          <w:bCs/>
          <w:sz w:val="22"/>
          <w:szCs w:val="22"/>
        </w:rPr>
        <w:t xml:space="preserve">  r.</w:t>
      </w:r>
    </w:p>
    <w:p w:rsidR="009B5D36" w:rsidRDefault="009B5D36" w:rsidP="009B5D36">
      <w:pPr>
        <w:rPr>
          <w:sz w:val="22"/>
          <w:szCs w:val="22"/>
        </w:rPr>
      </w:pPr>
    </w:p>
    <w:p w:rsidR="009B5D36" w:rsidRPr="00384151" w:rsidRDefault="009B5D36" w:rsidP="009B5D36">
      <w:pPr>
        <w:rPr>
          <w:sz w:val="22"/>
          <w:szCs w:val="22"/>
        </w:rPr>
      </w:pPr>
    </w:p>
    <w:p w:rsidR="009B5D36" w:rsidRPr="00384151" w:rsidRDefault="009B5D36" w:rsidP="009B5D36">
      <w:pPr>
        <w:jc w:val="both"/>
        <w:rPr>
          <w:b/>
          <w:bCs/>
          <w:i/>
          <w:sz w:val="22"/>
          <w:szCs w:val="22"/>
          <w:lang w:eastAsia="ar-SA"/>
        </w:rPr>
      </w:pPr>
      <w:r w:rsidRPr="00384151">
        <w:rPr>
          <w:b/>
          <w:bCs/>
          <w:sz w:val="22"/>
          <w:szCs w:val="22"/>
        </w:rPr>
        <w:t>w sprawie</w:t>
      </w:r>
      <w:r>
        <w:rPr>
          <w:b/>
          <w:bCs/>
          <w:sz w:val="22"/>
          <w:szCs w:val="22"/>
        </w:rPr>
        <w:t xml:space="preserve"> zmiany Zarządzenia Nr 82/2016 Dyrektora Centrum Usług Wspólnych w Nidzicy z dnia 16 grudnia 2016 r.</w:t>
      </w:r>
    </w:p>
    <w:p w:rsidR="009B5D36" w:rsidRPr="00384151" w:rsidRDefault="009B5D36" w:rsidP="009B5D36">
      <w:pPr>
        <w:rPr>
          <w:b/>
          <w:bCs/>
          <w:sz w:val="22"/>
          <w:szCs w:val="22"/>
          <w:lang w:eastAsia="ar-SA"/>
        </w:rPr>
      </w:pPr>
    </w:p>
    <w:p w:rsidR="009B5D36" w:rsidRPr="0098657B" w:rsidRDefault="009B5D36" w:rsidP="009B5D36">
      <w:pPr>
        <w:ind w:firstLine="709"/>
        <w:jc w:val="both"/>
        <w:rPr>
          <w:sz w:val="22"/>
          <w:szCs w:val="22"/>
          <w:lang w:eastAsia="ar-SA"/>
        </w:rPr>
      </w:pPr>
      <w:r w:rsidRPr="0098657B">
        <w:rPr>
          <w:sz w:val="22"/>
          <w:szCs w:val="22"/>
          <w:lang w:eastAsia="ar-SA"/>
        </w:rPr>
        <w:t xml:space="preserve">Na podstawie </w:t>
      </w:r>
      <w:r>
        <w:rPr>
          <w:sz w:val="22"/>
          <w:szCs w:val="22"/>
          <w:lang w:eastAsia="ar-SA"/>
        </w:rPr>
        <w:t>art. 3 ustawy z dnia 25 lutego 2016  r. o ponownym wykorzystaniu informacji sektora publicznego (</w:t>
      </w:r>
      <w:proofErr w:type="spellStart"/>
      <w:r>
        <w:rPr>
          <w:sz w:val="22"/>
          <w:szCs w:val="22"/>
          <w:lang w:eastAsia="ar-SA"/>
        </w:rPr>
        <w:t>t.j</w:t>
      </w:r>
      <w:proofErr w:type="spellEnd"/>
      <w:r>
        <w:rPr>
          <w:sz w:val="22"/>
          <w:szCs w:val="22"/>
          <w:lang w:eastAsia="ar-SA"/>
        </w:rPr>
        <w:t>. Dz. U. z 2018 r., poz. 1243)</w:t>
      </w:r>
      <w:r w:rsidRPr="00B907D3">
        <w:rPr>
          <w:sz w:val="22"/>
          <w:szCs w:val="22"/>
        </w:rPr>
        <w:t xml:space="preserve"> </w:t>
      </w:r>
      <w:r w:rsidRPr="00B907D3">
        <w:rPr>
          <w:sz w:val="22"/>
          <w:szCs w:val="22"/>
          <w:lang w:eastAsia="ar-SA"/>
        </w:rPr>
        <w:t>zarządzam</w:t>
      </w:r>
      <w:r w:rsidRPr="0098657B">
        <w:rPr>
          <w:sz w:val="22"/>
          <w:szCs w:val="22"/>
          <w:lang w:eastAsia="ar-SA"/>
        </w:rPr>
        <w:t xml:space="preserve">, co następuje:  </w:t>
      </w:r>
    </w:p>
    <w:p w:rsidR="009B5D36" w:rsidRDefault="009B5D36" w:rsidP="009B5D36">
      <w:pPr>
        <w:rPr>
          <w:sz w:val="22"/>
          <w:szCs w:val="22"/>
          <w:lang w:eastAsia="ar-SA"/>
        </w:rPr>
      </w:pPr>
      <w:r w:rsidRPr="0098657B">
        <w:rPr>
          <w:sz w:val="22"/>
          <w:szCs w:val="22"/>
          <w:lang w:eastAsia="ar-SA"/>
        </w:rPr>
        <w:t xml:space="preserve"> </w:t>
      </w:r>
    </w:p>
    <w:p w:rsidR="009B5D36" w:rsidRPr="0098657B" w:rsidRDefault="009B5D36" w:rsidP="009B5D36">
      <w:pPr>
        <w:rPr>
          <w:sz w:val="22"/>
          <w:szCs w:val="22"/>
          <w:lang w:eastAsia="ar-SA"/>
        </w:rPr>
      </w:pPr>
    </w:p>
    <w:p w:rsidR="009B5D36" w:rsidRDefault="009B5D36" w:rsidP="009B5D36">
      <w:pPr>
        <w:jc w:val="center"/>
        <w:rPr>
          <w:b/>
          <w:bCs/>
          <w:sz w:val="22"/>
          <w:szCs w:val="22"/>
          <w:lang w:eastAsia="ar-SA"/>
        </w:rPr>
      </w:pPr>
      <w:r w:rsidRPr="00384151">
        <w:rPr>
          <w:b/>
          <w:bCs/>
          <w:sz w:val="22"/>
          <w:szCs w:val="22"/>
          <w:lang w:eastAsia="ar-SA"/>
        </w:rPr>
        <w:t>§ 1</w:t>
      </w:r>
    </w:p>
    <w:p w:rsidR="009B5D36" w:rsidRDefault="009B5D36" w:rsidP="009B5D36">
      <w:pPr>
        <w:jc w:val="both"/>
        <w:rPr>
          <w:sz w:val="22"/>
          <w:szCs w:val="22"/>
        </w:rPr>
      </w:pPr>
      <w:r>
        <w:rPr>
          <w:sz w:val="22"/>
          <w:szCs w:val="22"/>
        </w:rPr>
        <w:t>W Zarządzeniu Nr 82/2016 Dyrektora Centrum Usług Wspólnych w Nidzicy z dnia 16 grudnia 2016 r.  w sprawie: zasad udostępniania informacji sektora publicznego w Centrum Usług Wspólnych w Nidzicy  w celu ich ponownego wykorzystania dokonuje się następującej zmiany:</w:t>
      </w:r>
    </w:p>
    <w:p w:rsidR="009B5D36" w:rsidRPr="009B5D36" w:rsidRDefault="009B5D36" w:rsidP="009B5D3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 nr 1 do Zasad udostępniania informacji sektora publicznego w Centrum Usług Wspólnych w Nidzicy w celu ich ponownego wykorzystania otrzymuje brzmienie zgodne z załącznikiem do niniejszego zarządzenia.</w:t>
      </w:r>
    </w:p>
    <w:p w:rsidR="009B5D36" w:rsidRDefault="009B5D36" w:rsidP="009B5D36">
      <w:pPr>
        <w:rPr>
          <w:bCs/>
        </w:rPr>
      </w:pPr>
    </w:p>
    <w:p w:rsidR="009B5D36" w:rsidRPr="00030E26" w:rsidRDefault="009B5D36" w:rsidP="009B5D36">
      <w:pPr>
        <w:pStyle w:val="Bezodstpw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2</w:t>
      </w:r>
    </w:p>
    <w:p w:rsidR="009B5D36" w:rsidRPr="00013CEF" w:rsidRDefault="009B5D36" w:rsidP="009B5D36">
      <w:pPr>
        <w:rPr>
          <w:sz w:val="22"/>
          <w:szCs w:val="22"/>
        </w:rPr>
      </w:pPr>
      <w:r w:rsidRPr="00013CEF">
        <w:rPr>
          <w:sz w:val="22"/>
          <w:szCs w:val="22"/>
        </w:rPr>
        <w:t xml:space="preserve"> Zarządzenie wchodzi w życie z dniem  podjęcia.</w:t>
      </w:r>
    </w:p>
    <w:p w:rsidR="009B5D36" w:rsidRPr="00013CEF" w:rsidRDefault="009B5D36" w:rsidP="009B5D36">
      <w:pPr>
        <w:jc w:val="center"/>
        <w:rPr>
          <w:b/>
          <w:bCs/>
          <w:sz w:val="22"/>
          <w:szCs w:val="22"/>
          <w:lang w:eastAsia="ar-SA"/>
        </w:rPr>
      </w:pPr>
    </w:p>
    <w:p w:rsidR="009B5D36" w:rsidRDefault="009B5D36" w:rsidP="009B5D36">
      <w:pPr>
        <w:rPr>
          <w:b/>
          <w:bCs/>
          <w:sz w:val="22"/>
          <w:szCs w:val="22"/>
          <w:lang w:eastAsia="ar-SA"/>
        </w:rPr>
      </w:pPr>
    </w:p>
    <w:p w:rsidR="009B5D36" w:rsidRDefault="009B5D36" w:rsidP="009B5D36">
      <w:pPr>
        <w:rPr>
          <w:b/>
          <w:bCs/>
          <w:sz w:val="22"/>
          <w:szCs w:val="22"/>
          <w:lang w:eastAsia="ar-SA"/>
        </w:rPr>
      </w:pPr>
    </w:p>
    <w:p w:rsidR="00B654FE" w:rsidRDefault="00B654FE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/>
    <w:p w:rsidR="009B5D36" w:rsidRDefault="009B5D36" w:rsidP="009B5D36">
      <w:pPr>
        <w:pStyle w:val="NormalnyWeb"/>
        <w:spacing w:before="0" w:beforeAutospacing="0" w:after="0"/>
      </w:pPr>
    </w:p>
    <w:p w:rsidR="009B5D36" w:rsidRDefault="009B5D36" w:rsidP="009B5D36">
      <w:pPr>
        <w:pStyle w:val="NormalnyWeb"/>
        <w:spacing w:before="0" w:beforeAutospacing="0" w:after="0"/>
        <w:rPr>
          <w:sz w:val="16"/>
          <w:szCs w:val="16"/>
        </w:rPr>
      </w:pPr>
    </w:p>
    <w:p w:rsidR="009B5D36" w:rsidRPr="009B5D36" w:rsidRDefault="009B5D36" w:rsidP="009B5D36">
      <w:pPr>
        <w:pStyle w:val="NormalnyWeb"/>
        <w:spacing w:before="0" w:beforeAutospacing="0" w:after="0"/>
        <w:ind w:left="3972" w:firstLine="708"/>
        <w:rPr>
          <w:i/>
          <w:sz w:val="20"/>
          <w:szCs w:val="20"/>
        </w:rPr>
      </w:pPr>
      <w:r w:rsidRPr="009B5D36">
        <w:rPr>
          <w:i/>
          <w:sz w:val="20"/>
          <w:szCs w:val="20"/>
        </w:rPr>
        <w:lastRenderedPageBreak/>
        <w:t>Załącznik Nr 1</w:t>
      </w:r>
    </w:p>
    <w:p w:rsidR="009B5D36" w:rsidRDefault="009B5D36" w:rsidP="009B5D36">
      <w:pPr>
        <w:ind w:left="468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do Zarządzenia Nr 40/2018</w:t>
      </w:r>
    </w:p>
    <w:p w:rsidR="009B5D36" w:rsidRDefault="009B5D36" w:rsidP="009B5D36">
      <w:pPr>
        <w:ind w:left="468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Dyrektora CUW w Nidzicy</w:t>
      </w:r>
    </w:p>
    <w:p w:rsidR="009B5D36" w:rsidRPr="009B5D36" w:rsidRDefault="009B5D36" w:rsidP="009B5D36">
      <w:pPr>
        <w:ind w:left="4680"/>
        <w:jc w:val="both"/>
        <w:rPr>
          <w:bCs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</w:rPr>
        <w:t>z dnia 1 sierpnia 2018 r.</w:t>
      </w:r>
    </w:p>
    <w:p w:rsidR="009B5D36" w:rsidRDefault="009B5D36"/>
    <w:p w:rsidR="009B5D36" w:rsidRDefault="009B5D36"/>
    <w:p w:rsidR="009B5D36" w:rsidRPr="00757529" w:rsidRDefault="009B5D36" w:rsidP="009B5D36">
      <w:pPr>
        <w:pStyle w:val="NormalnyWeb"/>
        <w:spacing w:before="0" w:beforeAutospacing="0" w:after="0"/>
        <w:ind w:left="4680"/>
        <w:rPr>
          <w:sz w:val="16"/>
          <w:szCs w:val="16"/>
        </w:rPr>
      </w:pPr>
      <w:r w:rsidRPr="00757529">
        <w:rPr>
          <w:sz w:val="16"/>
          <w:szCs w:val="16"/>
        </w:rPr>
        <w:t>Załącznik Nr 1</w:t>
      </w:r>
    </w:p>
    <w:p w:rsidR="009B5D36" w:rsidRPr="00E45A06" w:rsidRDefault="009B5D36" w:rsidP="009B5D36">
      <w:pPr>
        <w:jc w:val="both"/>
        <w:rPr>
          <w:bCs/>
          <w:i/>
          <w:sz w:val="16"/>
          <w:szCs w:val="16"/>
          <w:lang w:eastAsia="ar-SA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do </w:t>
      </w:r>
      <w:r w:rsidRPr="00E45A06">
        <w:rPr>
          <w:bCs/>
          <w:sz w:val="16"/>
          <w:szCs w:val="16"/>
        </w:rPr>
        <w:t xml:space="preserve">zasad udostępniania informacji sektora publicznego w Centrum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</w:t>
      </w:r>
      <w:r w:rsidRPr="00E45A06">
        <w:rPr>
          <w:bCs/>
          <w:sz w:val="16"/>
          <w:szCs w:val="16"/>
        </w:rPr>
        <w:t xml:space="preserve">Usług Wspólnych w Nidzicy w celu ich ponownego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</w:t>
      </w:r>
      <w:r w:rsidRPr="00E45A06">
        <w:rPr>
          <w:bCs/>
          <w:sz w:val="16"/>
          <w:szCs w:val="16"/>
        </w:rPr>
        <w:t>wykorzystywania</w:t>
      </w:r>
    </w:p>
    <w:p w:rsidR="009B5D36" w:rsidRPr="00E45A06" w:rsidRDefault="009B5D36" w:rsidP="009B5D36">
      <w:pPr>
        <w:rPr>
          <w:sz w:val="16"/>
          <w:szCs w:val="16"/>
          <w:lang w:eastAsia="ar-SA"/>
        </w:rPr>
      </w:pPr>
    </w:p>
    <w:p w:rsidR="009B5D36" w:rsidRDefault="009B5D36" w:rsidP="009B5D36">
      <w:pPr>
        <w:pStyle w:val="Tytu"/>
      </w:pPr>
      <w:r>
        <w:t>WNIOSEK</w:t>
      </w:r>
    </w:p>
    <w:p w:rsidR="009B5D36" w:rsidRDefault="009B5D36" w:rsidP="009B5D36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 ponowne wykorzystanie informacji sektora publicznego</w:t>
      </w:r>
    </w:p>
    <w:p w:rsidR="009B5D36" w:rsidRDefault="009B5D36" w:rsidP="009B5D36">
      <w:pPr>
        <w:rPr>
          <w:rFonts w:ascii="Verdana" w:hAnsi="Verdana"/>
          <w:sz w:val="20"/>
        </w:rPr>
      </w:pPr>
    </w:p>
    <w:p w:rsidR="009B5D36" w:rsidRDefault="009B5D36" w:rsidP="009B5D36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Nazwa podmiotu zobowiązanego</w:t>
      </w:r>
      <w:r>
        <w:rPr>
          <w:rFonts w:ascii="Verdana" w:hAnsi="Verdana"/>
          <w:sz w:val="16"/>
          <w:vertAlign w:val="superscript"/>
        </w:rPr>
        <w:t>1)</w:t>
      </w:r>
      <w:r>
        <w:rPr>
          <w:rFonts w:ascii="Verdana" w:hAnsi="Verdana"/>
          <w:sz w:val="16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9B5D36" w:rsidTr="005362B8">
        <w:trPr>
          <w:trHeight w:val="397"/>
        </w:trPr>
        <w:tc>
          <w:tcPr>
            <w:tcW w:w="10150" w:type="dxa"/>
          </w:tcPr>
          <w:p w:rsidR="009B5D36" w:rsidRDefault="009B5D36" w:rsidP="005362B8">
            <w:pPr>
              <w:rPr>
                <w:rFonts w:ascii="Verdana" w:hAnsi="Verdana"/>
                <w:sz w:val="20"/>
              </w:rPr>
            </w:pPr>
          </w:p>
        </w:tc>
      </w:tr>
    </w:tbl>
    <w:p w:rsidR="009B5D36" w:rsidRDefault="009B5D36" w:rsidP="009B5D36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Dotyczy zadań realizowanych przez Centrum Usług Wspólnych  w Nidzicy</w:t>
      </w:r>
    </w:p>
    <w:p w:rsidR="009B5D36" w:rsidRDefault="009B5D36" w:rsidP="009B5D36">
      <w:pPr>
        <w:rPr>
          <w:rFonts w:ascii="Verdana" w:hAnsi="Verdana"/>
          <w:sz w:val="8"/>
        </w:rPr>
      </w:pPr>
    </w:p>
    <w:p w:rsidR="009B5D36" w:rsidRDefault="009B5D36" w:rsidP="009B5D36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25"/>
      </w:tblGrid>
      <w:tr w:rsidR="009B5D36" w:rsidTr="005362B8">
        <w:trPr>
          <w:trHeight w:val="1784"/>
        </w:trPr>
        <w:tc>
          <w:tcPr>
            <w:tcW w:w="5075" w:type="dxa"/>
          </w:tcPr>
          <w:p w:rsidR="009B5D36" w:rsidRDefault="009B5D36" w:rsidP="009B5D3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I.A. Wnioskodawca</w:t>
            </w:r>
          </w:p>
          <w:p w:rsidR="009B5D36" w:rsidRDefault="009B5D36" w:rsidP="005362B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7"/>
            </w:tblGrid>
            <w:tr w:rsidR="009B5D36" w:rsidTr="005362B8">
              <w:trPr>
                <w:trHeight w:val="329"/>
              </w:trPr>
              <w:tc>
                <w:tcPr>
                  <w:tcW w:w="4855" w:type="dxa"/>
                </w:tcPr>
                <w:p w:rsidR="009B5D36" w:rsidRDefault="009B5D36" w:rsidP="005362B8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9B5D36" w:rsidRDefault="009B5D36" w:rsidP="005362B8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7"/>
            </w:tblGrid>
            <w:tr w:rsidR="009B5D36" w:rsidTr="005362B8">
              <w:trPr>
                <w:trHeight w:val="610"/>
              </w:trPr>
              <w:tc>
                <w:tcPr>
                  <w:tcW w:w="4855" w:type="dxa"/>
                </w:tcPr>
                <w:p w:rsidR="009B5D36" w:rsidRDefault="009B5D36" w:rsidP="005362B8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9B5D36" w:rsidRDefault="009B5D36" w:rsidP="005362B8">
            <w:pPr>
              <w:pStyle w:val="Tekstprzypisudolnego"/>
              <w:rPr>
                <w:rFonts w:ascii="Verdana" w:hAnsi="Verdana"/>
                <w:sz w:val="4"/>
                <w:szCs w:val="24"/>
              </w:rPr>
            </w:pPr>
          </w:p>
        </w:tc>
        <w:tc>
          <w:tcPr>
            <w:tcW w:w="5075" w:type="dxa"/>
          </w:tcPr>
          <w:p w:rsidR="009B5D36" w:rsidRDefault="009B5D36" w:rsidP="009B5D36">
            <w:pPr>
              <w:numPr>
                <w:ilvl w:val="0"/>
                <w:numId w:val="3"/>
              </w:numPr>
              <w:tabs>
                <w:tab w:val="clear" w:pos="720"/>
                <w:tab w:val="num" w:pos="434"/>
              </w:tabs>
              <w:ind w:left="43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I.B. Pełnomocnik</w:t>
            </w:r>
          </w:p>
          <w:p w:rsidR="009B5D36" w:rsidRDefault="009B5D36" w:rsidP="005362B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75"/>
            </w:tblGrid>
            <w:tr w:rsidR="009B5D36" w:rsidTr="005362B8">
              <w:trPr>
                <w:trHeight w:val="329"/>
              </w:trPr>
              <w:tc>
                <w:tcPr>
                  <w:tcW w:w="4820" w:type="dxa"/>
                </w:tcPr>
                <w:p w:rsidR="009B5D36" w:rsidRDefault="009B5D36" w:rsidP="005362B8">
                  <w:pPr>
                    <w:rPr>
                      <w:rFonts w:ascii="Verdana" w:hAnsi="Verdana"/>
                      <w:sz w:val="8"/>
                    </w:rPr>
                  </w:pPr>
                </w:p>
                <w:p w:rsidR="009B5D36" w:rsidRDefault="009B5D36" w:rsidP="005362B8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9B5D36" w:rsidRDefault="009B5D36" w:rsidP="005362B8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75"/>
            </w:tblGrid>
            <w:tr w:rsidR="009B5D36" w:rsidTr="005362B8">
              <w:trPr>
                <w:trHeight w:val="610"/>
              </w:trPr>
              <w:tc>
                <w:tcPr>
                  <w:tcW w:w="4820" w:type="dxa"/>
                </w:tcPr>
                <w:p w:rsidR="009B5D36" w:rsidRDefault="009B5D36" w:rsidP="005362B8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9B5D36" w:rsidRDefault="009B5D36" w:rsidP="005362B8">
            <w:pPr>
              <w:rPr>
                <w:rFonts w:ascii="Verdana" w:hAnsi="Verdana"/>
                <w:sz w:val="4"/>
              </w:rPr>
            </w:pPr>
          </w:p>
        </w:tc>
      </w:tr>
    </w:tbl>
    <w:p w:rsidR="009B5D36" w:rsidRDefault="009B5D36" w:rsidP="009B5D36">
      <w:pPr>
        <w:rPr>
          <w:rFonts w:ascii="Verdana" w:hAnsi="Verdana"/>
          <w:sz w:val="8"/>
        </w:rPr>
      </w:pPr>
    </w:p>
    <w:p w:rsidR="009B5D36" w:rsidRDefault="009B5D36" w:rsidP="009B5D36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II. Zakres ponownego wykorzystania udostępnianej informacji sektora publicznego</w:t>
      </w:r>
    </w:p>
    <w:p w:rsidR="009B5D36" w:rsidRDefault="009B5D36" w:rsidP="009B5D36">
      <w:pPr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Na podstawie art. 5 ustawy z dnia 25 lutego 2016 r. o ponownym wykorzystywaniu informacji sektora publicznego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5892"/>
      </w:tblGrid>
      <w:tr w:rsidR="009B5D36" w:rsidTr="005362B8">
        <w:trPr>
          <w:trHeight w:val="1623"/>
        </w:trPr>
        <w:tc>
          <w:tcPr>
            <w:tcW w:w="3490" w:type="dxa"/>
          </w:tcPr>
          <w:p w:rsidR="009B5D36" w:rsidRDefault="009B5D36" w:rsidP="009B5D3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II.A. udostępnienie informacji sektora publicznego, która będzie ponownie wykorzystywana</w:t>
            </w:r>
          </w:p>
          <w:p w:rsidR="009B5D36" w:rsidRDefault="009B5D36" w:rsidP="005362B8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</w:tcPr>
          <w:p w:rsidR="009B5D36" w:rsidRDefault="009B5D36" w:rsidP="005362B8">
            <w:pPr>
              <w:rPr>
                <w:rFonts w:ascii="Verdana" w:hAnsi="Verdana"/>
                <w:sz w:val="4"/>
              </w:rPr>
            </w:pPr>
          </w:p>
          <w:p w:rsidR="009B5D36" w:rsidRDefault="009B5D36" w:rsidP="005362B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42"/>
            </w:tblGrid>
            <w:tr w:rsidR="009B5D36" w:rsidTr="005362B8">
              <w:trPr>
                <w:trHeight w:val="1293"/>
              </w:trPr>
              <w:tc>
                <w:tcPr>
                  <w:tcW w:w="6405" w:type="dxa"/>
                </w:tcPr>
                <w:p w:rsidR="009B5D36" w:rsidRDefault="009B5D36" w:rsidP="005362B8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9B5D36" w:rsidRDefault="009B5D36" w:rsidP="005362B8">
            <w:pPr>
              <w:rPr>
                <w:rFonts w:ascii="Verdana" w:hAnsi="Verdana"/>
                <w:sz w:val="20"/>
              </w:rPr>
            </w:pPr>
          </w:p>
        </w:tc>
      </w:tr>
      <w:tr w:rsidR="009B5D36" w:rsidTr="005362B8">
        <w:trPr>
          <w:trHeight w:val="2988"/>
        </w:trPr>
        <w:tc>
          <w:tcPr>
            <w:tcW w:w="3490" w:type="dxa"/>
          </w:tcPr>
          <w:p w:rsidR="009B5D36" w:rsidRDefault="009B5D36" w:rsidP="009B5D3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14"/>
              </w:rPr>
              <w:t>II.B. wykorzystanie informacji sektora publicznego już udostępnionej lub przekazanej</w:t>
            </w:r>
          </w:p>
        </w:tc>
        <w:tc>
          <w:tcPr>
            <w:tcW w:w="6660" w:type="dxa"/>
          </w:tcPr>
          <w:p w:rsidR="009B5D36" w:rsidRDefault="009B5D36" w:rsidP="005362B8">
            <w:pPr>
              <w:rPr>
                <w:rFonts w:ascii="Verdana" w:hAnsi="Verdana"/>
                <w:sz w:val="4"/>
              </w:rPr>
            </w:pPr>
          </w:p>
          <w:p w:rsidR="009B5D36" w:rsidRDefault="009B5D36" w:rsidP="005362B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42"/>
            </w:tblGrid>
            <w:tr w:rsidR="009B5D36" w:rsidTr="005362B8">
              <w:trPr>
                <w:trHeight w:val="968"/>
              </w:trPr>
              <w:tc>
                <w:tcPr>
                  <w:tcW w:w="6405" w:type="dxa"/>
                </w:tcPr>
                <w:p w:rsidR="009B5D36" w:rsidRDefault="009B5D36" w:rsidP="005362B8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9B5D36" w:rsidRDefault="009B5D36" w:rsidP="005362B8">
            <w:pPr>
              <w:ind w:right="110"/>
              <w:jc w:val="both"/>
              <w:rPr>
                <w:rFonts w:ascii="Verdana" w:hAnsi="Verdana"/>
                <w:sz w:val="6"/>
              </w:rPr>
            </w:pPr>
          </w:p>
          <w:p w:rsidR="009B5D36" w:rsidRDefault="009B5D36" w:rsidP="005362B8">
            <w:pPr>
              <w:ind w:right="11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42"/>
            </w:tblGrid>
            <w:tr w:rsidR="009B5D36" w:rsidTr="005362B8">
              <w:trPr>
                <w:trHeight w:val="1202"/>
              </w:trPr>
              <w:tc>
                <w:tcPr>
                  <w:tcW w:w="6405" w:type="dxa"/>
                </w:tcPr>
                <w:p w:rsidR="009B5D36" w:rsidRDefault="009B5D36" w:rsidP="005362B8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9B5D36" w:rsidRDefault="009B5D36" w:rsidP="005362B8">
            <w:pPr>
              <w:rPr>
                <w:rFonts w:ascii="Verdana" w:hAnsi="Verdana"/>
                <w:sz w:val="20"/>
              </w:rPr>
            </w:pPr>
          </w:p>
        </w:tc>
      </w:tr>
    </w:tbl>
    <w:p w:rsidR="009B5D36" w:rsidRDefault="009B5D36" w:rsidP="009B5D36">
      <w:pPr>
        <w:rPr>
          <w:rFonts w:ascii="Verdana" w:hAnsi="Verdana"/>
          <w:sz w:val="8"/>
        </w:rPr>
      </w:pPr>
    </w:p>
    <w:p w:rsidR="009B5D36" w:rsidRDefault="009B5D36" w:rsidP="009B5D36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III. Cel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547"/>
      </w:tblGrid>
      <w:tr w:rsidR="009B5D36" w:rsidTr="005362B8">
        <w:trPr>
          <w:trHeight w:val="2063"/>
        </w:trPr>
        <w:tc>
          <w:tcPr>
            <w:tcW w:w="5075" w:type="dxa"/>
          </w:tcPr>
          <w:p w:rsidR="009B5D36" w:rsidRDefault="009B5D36" w:rsidP="009B5D3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komercyjny</w:t>
            </w:r>
          </w:p>
          <w:p w:rsidR="009B5D36" w:rsidRDefault="009B5D36" w:rsidP="005362B8">
            <w:pPr>
              <w:rPr>
                <w:rFonts w:ascii="Verdana" w:hAnsi="Verdana"/>
                <w:sz w:val="6"/>
              </w:rPr>
            </w:pPr>
          </w:p>
          <w:p w:rsidR="009B5D36" w:rsidRDefault="009B5D36" w:rsidP="005362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9B5D36" w:rsidTr="005362B8">
              <w:trPr>
                <w:trHeight w:val="1301"/>
              </w:trPr>
              <w:tc>
                <w:tcPr>
                  <w:tcW w:w="4855" w:type="dxa"/>
                </w:tcPr>
                <w:p w:rsidR="009B5D36" w:rsidRDefault="009B5D36" w:rsidP="005362B8">
                  <w:pPr>
                    <w:jc w:val="both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9B5D36" w:rsidRDefault="009B5D36" w:rsidP="005362B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075" w:type="dxa"/>
          </w:tcPr>
          <w:p w:rsidR="009B5D36" w:rsidRDefault="009B5D36" w:rsidP="009B5D3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niekomercyjny</w:t>
            </w:r>
          </w:p>
          <w:p w:rsidR="009B5D36" w:rsidRDefault="009B5D36" w:rsidP="005362B8">
            <w:pPr>
              <w:rPr>
                <w:rFonts w:ascii="Verdana" w:hAnsi="Verdana"/>
                <w:sz w:val="6"/>
              </w:rPr>
            </w:pPr>
          </w:p>
          <w:p w:rsidR="009B5D36" w:rsidRDefault="009B5D36" w:rsidP="005362B8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7"/>
            </w:tblGrid>
            <w:tr w:rsidR="009B5D36" w:rsidTr="005362B8">
              <w:trPr>
                <w:trHeight w:val="1301"/>
              </w:trPr>
              <w:tc>
                <w:tcPr>
                  <w:tcW w:w="4820" w:type="dxa"/>
                </w:tcPr>
                <w:p w:rsidR="009B5D36" w:rsidRDefault="009B5D36" w:rsidP="005362B8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9B5D36" w:rsidRDefault="009B5D36" w:rsidP="005362B8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9B5D36" w:rsidRDefault="009B5D36" w:rsidP="009B5D36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B5D36" w:rsidTr="005362B8">
        <w:trPr>
          <w:trHeight w:val="482"/>
        </w:trPr>
        <w:tc>
          <w:tcPr>
            <w:tcW w:w="10150" w:type="dxa"/>
          </w:tcPr>
          <w:p w:rsidR="009B5D36" w:rsidRDefault="009B5D36" w:rsidP="005362B8">
            <w:pPr>
              <w:rPr>
                <w:rFonts w:ascii="Verdana" w:hAnsi="Verdana"/>
                <w:sz w:val="6"/>
              </w:rPr>
            </w:pPr>
            <w:r w:rsidRPr="00A43E20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32385</wp:posOffset>
                      </wp:positionV>
                      <wp:extent cx="2736850" cy="230505"/>
                      <wp:effectExtent l="13970" t="6350" r="1143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5A4CF" id="Prostokąt 16" o:spid="_x0000_s1026" style="position:absolute;margin-left:279pt;margin-top:2.55pt;width:215.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" strokeweight=".5pt"/>
                  </w:pict>
                </mc:Fallback>
              </mc:AlternateContent>
            </w:r>
          </w:p>
          <w:p w:rsidR="009B5D36" w:rsidRDefault="009B5D36" w:rsidP="005362B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IV. Okres przez który informacja będzie ponownie wykorzystywana </w:t>
            </w:r>
            <w:r>
              <w:rPr>
                <w:rFonts w:ascii="Verdana" w:hAnsi="Verdana"/>
                <w:sz w:val="14"/>
              </w:rPr>
              <w:br/>
              <w:t>w sposób stały i bezpośredni w czasie rzeczywistym</w:t>
            </w:r>
          </w:p>
        </w:tc>
      </w:tr>
    </w:tbl>
    <w:p w:rsidR="009B5D36" w:rsidRDefault="009B5D36" w:rsidP="009B5D36">
      <w:pPr>
        <w:rPr>
          <w:rFonts w:ascii="Verdana" w:hAnsi="Verdana"/>
          <w:sz w:val="8"/>
        </w:rPr>
      </w:pPr>
    </w:p>
    <w:p w:rsidR="009B5D36" w:rsidRDefault="009B5D36" w:rsidP="009B5D36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V. Sposób i forma przekazania informacji sektora publicznego w celu jej ponownego wykorzystania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B5D36" w:rsidTr="005362B8">
        <w:trPr>
          <w:trHeight w:val="375"/>
        </w:trPr>
        <w:tc>
          <w:tcPr>
            <w:tcW w:w="10150" w:type="dxa"/>
          </w:tcPr>
          <w:p w:rsidR="009B5D36" w:rsidRDefault="009B5D36" w:rsidP="005362B8">
            <w:pPr>
              <w:rPr>
                <w:rFonts w:ascii="Verdana" w:hAnsi="Verdana"/>
                <w:sz w:val="6"/>
              </w:rPr>
            </w:pPr>
          </w:p>
          <w:p w:rsidR="009B5D36" w:rsidRDefault="009B5D36" w:rsidP="005362B8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</w:rPr>
            </w:pPr>
            <w:r w:rsidRPr="00A43E20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0795" t="9525" r="5080" b="63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91CF2" id="Prostokąt 15" o:spid="_x0000_s1026" style="position:absolute;margin-left:297.5pt;margin-top:0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ac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l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"/>
                  </w:pict>
                </mc:Fallback>
              </mc:AlternateContent>
            </w:r>
            <w:r w:rsidRPr="00A43E20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0795" t="9525" r="5080" b="63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70F84" id="Prostokąt 14" o:spid="_x0000_s1026" style="position:absolute;margin-left:216.5pt;margin-top:0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My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h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"/>
                  </w:pict>
                </mc:Fallback>
              </mc:AlternateContent>
            </w:r>
            <w:r w:rsidRPr="00A43E20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350" t="9525" r="9525" b="635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18E18" id="Prostokąt 13" o:spid="_x0000_s1026" style="position:absolute;margin-left:136.65pt;margin-top:0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sz w:val="14"/>
              </w:rPr>
              <w:t xml:space="preserve">V. A. Sposób przekazania informacji: </w:t>
            </w:r>
            <w:r>
              <w:rPr>
                <w:rFonts w:ascii="Verdana" w:hAnsi="Verdana"/>
                <w:sz w:val="14"/>
              </w:rPr>
              <w:tab/>
              <w:t xml:space="preserve">odbiór osobisty, </w:t>
            </w:r>
            <w:r>
              <w:rPr>
                <w:rFonts w:ascii="Verdana" w:hAnsi="Verdana"/>
                <w:sz w:val="14"/>
              </w:rPr>
              <w:tab/>
              <w:t xml:space="preserve">przesłać pocztą, </w:t>
            </w:r>
            <w:r>
              <w:rPr>
                <w:rFonts w:ascii="Verdana" w:hAnsi="Verdana"/>
                <w:sz w:val="14"/>
              </w:rPr>
              <w:tab/>
              <w:t>przesłać środkami komunikacji elektronicznej</w:t>
            </w:r>
          </w:p>
        </w:tc>
      </w:tr>
      <w:tr w:rsidR="009B5D36" w:rsidTr="005362B8">
        <w:trPr>
          <w:trHeight w:val="375"/>
        </w:trPr>
        <w:tc>
          <w:tcPr>
            <w:tcW w:w="10150" w:type="dxa"/>
          </w:tcPr>
          <w:p w:rsidR="009B5D36" w:rsidRDefault="009B5D36" w:rsidP="005362B8">
            <w:pPr>
              <w:rPr>
                <w:rFonts w:ascii="Verdana" w:hAnsi="Verdana"/>
                <w:sz w:val="6"/>
              </w:rPr>
            </w:pPr>
          </w:p>
          <w:p w:rsidR="009B5D36" w:rsidRDefault="009B5D36" w:rsidP="005362B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V.B. Sposób przygotowania informacji (nie dotyczy komunikacji elektronicznej):</w:t>
            </w:r>
          </w:p>
          <w:p w:rsidR="009B5D36" w:rsidRDefault="009B5D36" w:rsidP="005362B8">
            <w:pPr>
              <w:rPr>
                <w:rFonts w:ascii="Verdana" w:hAnsi="Verdana"/>
                <w:sz w:val="8"/>
              </w:rPr>
            </w:pPr>
            <w:r w:rsidRPr="00A43E20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10795" t="6985" r="5080" b="889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56205" id="Prostokąt 12" o:spid="_x0000_s1026" style="position:absolute;margin-left:.5pt;margin-top:3.9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9j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m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"/>
                  </w:pict>
                </mc:Fallback>
              </mc:AlternateContent>
            </w:r>
            <w:r w:rsidRPr="00A43E20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0</wp:posOffset>
                      </wp:positionV>
                      <wp:extent cx="2051050" cy="230505"/>
                      <wp:effectExtent l="10160" t="5080" r="5715" b="1206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2B566" id="Prostokąt 11" o:spid="_x0000_s1026" style="position:absolute;margin-left:316.95pt;margin-top:0;width:161.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"/>
                  </w:pict>
                </mc:Fallback>
              </mc:AlternateContent>
            </w:r>
            <w:r w:rsidRPr="00A43E20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10795" t="6985" r="5080" b="889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F2A77" id="Prostokąt 10" o:spid="_x0000_s1026" style="position:absolute;margin-left:216.5pt;margin-top:3.9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TlIwIAAD4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"/>
                  </w:pict>
                </mc:Fallback>
              </mc:AlternateContent>
            </w:r>
            <w:r w:rsidRPr="00A43E20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10795" t="6985" r="5080" b="889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65492" id="Prostokąt 9" o:spid="_x0000_s1026" style="position:absolute;margin-left:153.5pt;margin-top:3.9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EU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"/>
                  </w:pict>
                </mc:Fallback>
              </mc:AlternateContent>
            </w:r>
            <w:r w:rsidRPr="00A43E20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10795" t="6985" r="5080" b="889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BF98B" id="Prostokąt 8" o:spid="_x0000_s1026" style="position:absolute;margin-left:90.5pt;margin-top:3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MaIQ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sz w:val="14"/>
              </w:rPr>
              <w:t xml:space="preserve">       </w:t>
            </w:r>
          </w:p>
          <w:p w:rsidR="009B5D36" w:rsidRDefault="009B5D36" w:rsidP="005362B8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    kopia na papierze,  </w:t>
            </w:r>
            <w:r>
              <w:rPr>
                <w:rFonts w:ascii="Verdana" w:hAnsi="Verdana"/>
                <w:sz w:val="14"/>
              </w:rPr>
              <w:tab/>
              <w:t xml:space="preserve">płyta DVD, </w:t>
            </w:r>
            <w:r>
              <w:rPr>
                <w:rFonts w:ascii="Verdana" w:hAnsi="Verdana"/>
                <w:sz w:val="14"/>
              </w:rPr>
              <w:tab/>
              <w:t xml:space="preserve">płyta CD, </w:t>
            </w: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4"/>
              </w:rPr>
              <w:tab/>
              <w:t>inny nośnik:</w:t>
            </w:r>
          </w:p>
          <w:p w:rsidR="009B5D36" w:rsidRDefault="009B5D36" w:rsidP="005362B8">
            <w:pPr>
              <w:rPr>
                <w:rFonts w:ascii="Verdana" w:hAnsi="Verdana"/>
                <w:sz w:val="14"/>
              </w:rPr>
            </w:pPr>
          </w:p>
        </w:tc>
      </w:tr>
      <w:tr w:rsidR="009B5D36" w:rsidTr="005362B8">
        <w:trPr>
          <w:trHeight w:val="375"/>
        </w:trPr>
        <w:tc>
          <w:tcPr>
            <w:tcW w:w="10150" w:type="dxa"/>
          </w:tcPr>
          <w:p w:rsidR="009B5D36" w:rsidRDefault="009B5D36" w:rsidP="005362B8">
            <w:pPr>
              <w:rPr>
                <w:rFonts w:ascii="Verdana" w:hAnsi="Verdana"/>
                <w:sz w:val="6"/>
              </w:rPr>
            </w:pPr>
          </w:p>
          <w:p w:rsidR="009B5D36" w:rsidRDefault="009B5D36" w:rsidP="005362B8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</w:rPr>
            </w:pPr>
            <w:r w:rsidRPr="00A43E20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7620" t="12065" r="8255" b="1333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8B111" id="Prostokąt 7" o:spid="_x0000_s1026" style="position:absolute;margin-left:359.5pt;margin-top:0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xG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"/>
                  </w:pict>
                </mc:Fallback>
              </mc:AlternateContent>
            </w:r>
            <w:r w:rsidRPr="00A43E20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5080" t="12065" r="10795" b="1333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C92F1" id="Prostokąt 6" o:spid="_x0000_s1026" style="position:absolute;margin-left:233.3pt;margin-top:0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"/>
                  </w:pict>
                </mc:Fallback>
              </mc:AlternateContent>
            </w:r>
            <w:r w:rsidRPr="00A43E20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1430" t="12065" r="13970" b="1333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2462C" id="Prostokąt 5" o:spid="_x0000_s1026" style="position:absolute;margin-left:163.3pt;margin-top:0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"/>
                  </w:pict>
                </mc:Fallback>
              </mc:AlternateContent>
            </w:r>
            <w:r w:rsidRPr="00A43E20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5715" t="12065" r="10160" b="1333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3D928" id="Prostokąt 4" o:spid="_x0000_s1026" style="position:absolute;margin-left:127.6pt;margin-top:0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V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sz w:val="14"/>
              </w:rPr>
              <w:t xml:space="preserve">V.C. Forma przekazania informacji: </w:t>
            </w:r>
            <w:r>
              <w:rPr>
                <w:rFonts w:ascii="Verdana" w:hAnsi="Verdana"/>
                <w:sz w:val="14"/>
              </w:rPr>
              <w:tab/>
              <w:t xml:space="preserve">tekst, </w:t>
            </w:r>
            <w:r>
              <w:rPr>
                <w:rFonts w:ascii="Verdana" w:hAnsi="Verdana"/>
                <w:sz w:val="14"/>
              </w:rPr>
              <w:tab/>
              <w:t xml:space="preserve">obraz/grafika, </w:t>
            </w:r>
            <w:r>
              <w:rPr>
                <w:rFonts w:ascii="Verdana" w:hAnsi="Verdana"/>
                <w:sz w:val="14"/>
              </w:rPr>
              <w:tab/>
              <w:t xml:space="preserve">dźwięk </w:t>
            </w:r>
            <w:r>
              <w:rPr>
                <w:rFonts w:ascii="Verdana" w:hAnsi="Verdana"/>
                <w:sz w:val="13"/>
              </w:rPr>
              <w:t>(nie dotyczy wydruku)</w:t>
            </w:r>
            <w:r>
              <w:rPr>
                <w:rFonts w:ascii="Verdana" w:hAnsi="Verdana"/>
                <w:sz w:val="14"/>
              </w:rPr>
              <w:t xml:space="preserve">, </w:t>
            </w:r>
            <w:r>
              <w:rPr>
                <w:rFonts w:ascii="Verdana" w:hAnsi="Verdana"/>
                <w:sz w:val="14"/>
              </w:rPr>
              <w:tab/>
              <w:t xml:space="preserve">audiowizualna </w:t>
            </w:r>
            <w:r>
              <w:rPr>
                <w:rFonts w:ascii="Verdana" w:hAnsi="Verdana"/>
                <w:sz w:val="13"/>
              </w:rPr>
              <w:t>(nie dotyczy wydruku)</w:t>
            </w:r>
          </w:p>
        </w:tc>
      </w:tr>
      <w:tr w:rsidR="009B5D36" w:rsidTr="005362B8">
        <w:trPr>
          <w:trHeight w:val="568"/>
        </w:trPr>
        <w:tc>
          <w:tcPr>
            <w:tcW w:w="10150" w:type="dxa"/>
          </w:tcPr>
          <w:p w:rsidR="009B5D36" w:rsidRDefault="009B5D36" w:rsidP="005362B8">
            <w:pPr>
              <w:rPr>
                <w:rFonts w:ascii="Verdana" w:hAnsi="Verdana"/>
                <w:sz w:val="6"/>
              </w:rPr>
            </w:pPr>
          </w:p>
          <w:p w:rsidR="009B5D36" w:rsidRDefault="009B5D36" w:rsidP="005362B8">
            <w:pPr>
              <w:rPr>
                <w:rFonts w:ascii="Verdana" w:hAnsi="Verdana"/>
                <w:sz w:val="6"/>
              </w:rPr>
            </w:pPr>
            <w:r w:rsidRPr="00A43E20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14605</wp:posOffset>
                      </wp:positionV>
                      <wp:extent cx="2051050" cy="230505"/>
                      <wp:effectExtent l="10160" t="11430" r="5715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13C4D" id="Prostokąt 3" o:spid="_x0000_s1026" style="position:absolute;margin-left:316.95pt;margin-top:1.15pt;width:161.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"/>
                  </w:pict>
                </mc:Fallback>
              </mc:AlternateContent>
            </w:r>
          </w:p>
          <w:p w:rsidR="009B5D36" w:rsidRDefault="009B5D36" w:rsidP="005362B8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V.D. Format danych dla informacji w postaci elektronicznej (w przypadku </w:t>
            </w:r>
            <w:r>
              <w:rPr>
                <w:rFonts w:ascii="Verdana" w:hAnsi="Verdana"/>
                <w:sz w:val="14"/>
              </w:rPr>
              <w:br/>
              <w:t>niewskazania formatu informacja zostanie przekazana w formacie źródłowym)</w:t>
            </w:r>
            <w:r>
              <w:rPr>
                <w:rFonts w:ascii="Verdana" w:hAnsi="Verdana"/>
                <w:sz w:val="14"/>
                <w:vertAlign w:val="superscript"/>
              </w:rPr>
              <w:t>2)</w:t>
            </w:r>
            <w:r>
              <w:rPr>
                <w:rFonts w:ascii="Verdana" w:hAnsi="Verdana"/>
                <w:sz w:val="14"/>
              </w:rPr>
              <w:t>:</w:t>
            </w:r>
          </w:p>
        </w:tc>
      </w:tr>
    </w:tbl>
    <w:p w:rsidR="009B5D36" w:rsidRDefault="009B5D36" w:rsidP="009B5D36">
      <w:pPr>
        <w:pStyle w:val="Tekstpodstawowywcity"/>
        <w:rPr>
          <w:rFonts w:ascii="Verdana" w:hAnsi="Verdana"/>
          <w:sz w:val="14"/>
        </w:rPr>
      </w:pPr>
    </w:p>
    <w:p w:rsidR="009B5D36" w:rsidRPr="00E45A06" w:rsidRDefault="009B5D36" w:rsidP="009B5D36">
      <w:pPr>
        <w:pStyle w:val="Tekstpodstawowywcity"/>
        <w:rPr>
          <w:sz w:val="16"/>
          <w:szCs w:val="16"/>
        </w:rPr>
      </w:pPr>
      <w:r w:rsidRPr="00E45A06">
        <w:rPr>
          <w:sz w:val="16"/>
          <w:szCs w:val="16"/>
        </w:rPr>
        <w:t>Miejscowość i data sporządzenia wniosku</w:t>
      </w:r>
      <w:r w:rsidRPr="00E45A06">
        <w:rPr>
          <w:sz w:val="16"/>
          <w:szCs w:val="16"/>
        </w:rPr>
        <w:tab/>
      </w:r>
      <w:r w:rsidRPr="00E45A06">
        <w:rPr>
          <w:sz w:val="16"/>
          <w:szCs w:val="16"/>
        </w:rPr>
        <w:tab/>
      </w:r>
      <w:r w:rsidRPr="00E45A06">
        <w:rPr>
          <w:sz w:val="16"/>
          <w:szCs w:val="16"/>
        </w:rPr>
        <w:tab/>
        <w:t xml:space="preserve">              </w:t>
      </w:r>
      <w:r w:rsidRPr="00E45A06">
        <w:rPr>
          <w:sz w:val="16"/>
          <w:szCs w:val="16"/>
        </w:rPr>
        <w:tab/>
        <w:t xml:space="preserve">   Podpis wnioskodawcy/pełnomocnika</w:t>
      </w:r>
    </w:p>
    <w:p w:rsidR="009B5D36" w:rsidRDefault="009B5D36" w:rsidP="009B5D36">
      <w:pPr>
        <w:tabs>
          <w:tab w:val="left" w:pos="2370"/>
        </w:tabs>
        <w:rPr>
          <w:rFonts w:ascii="Verdana" w:hAnsi="Verdana"/>
          <w:sz w:val="6"/>
        </w:rPr>
      </w:pPr>
      <w:r w:rsidRPr="00A43E20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67945</wp:posOffset>
                </wp:positionV>
                <wp:extent cx="2171700" cy="351790"/>
                <wp:effectExtent l="13970" t="10160" r="508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54707" id="Prostokąt 2" o:spid="_x0000_s1026" style="position:absolute;margin-left:315pt;margin-top:5.35pt;width:171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"/>
            </w:pict>
          </mc:Fallback>
        </mc:AlternateContent>
      </w:r>
      <w:r w:rsidRPr="00A43E20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400300" cy="260350"/>
                <wp:effectExtent l="13970" t="10160" r="508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BA8C4" id="Prostokąt 1" o:spid="_x0000_s1026" style="position:absolute;margin-left:0;margin-top:5.35pt;width:189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"/>
            </w:pict>
          </mc:Fallback>
        </mc:AlternateContent>
      </w:r>
      <w:r>
        <w:rPr>
          <w:rFonts w:ascii="Verdana" w:hAnsi="Verdana"/>
          <w:sz w:val="14"/>
        </w:rPr>
        <w:tab/>
      </w:r>
    </w:p>
    <w:p w:rsidR="009B5D36" w:rsidRDefault="009B5D36" w:rsidP="009B5D36">
      <w:pPr>
        <w:tabs>
          <w:tab w:val="left" w:pos="2370"/>
        </w:tabs>
        <w:rPr>
          <w:rFonts w:ascii="Verdana" w:hAnsi="Verdana"/>
          <w:sz w:val="6"/>
        </w:rPr>
      </w:pPr>
    </w:p>
    <w:p w:rsidR="009B5D36" w:rsidRDefault="009B5D36" w:rsidP="009B5D36">
      <w:pPr>
        <w:tabs>
          <w:tab w:val="left" w:pos="2370"/>
        </w:tabs>
        <w:rPr>
          <w:rFonts w:ascii="Verdana" w:hAnsi="Verdana"/>
          <w:sz w:val="6"/>
        </w:rPr>
      </w:pPr>
    </w:p>
    <w:p w:rsidR="009B5D36" w:rsidRDefault="009B5D36" w:rsidP="009B5D36">
      <w:pPr>
        <w:tabs>
          <w:tab w:val="left" w:pos="2370"/>
        </w:tabs>
        <w:rPr>
          <w:rFonts w:ascii="Verdana" w:hAnsi="Verdana"/>
          <w:sz w:val="6"/>
        </w:rPr>
      </w:pPr>
    </w:p>
    <w:p w:rsidR="009B5D36" w:rsidRDefault="009B5D36" w:rsidP="009B5D36">
      <w:pPr>
        <w:tabs>
          <w:tab w:val="left" w:pos="2370"/>
        </w:tabs>
        <w:rPr>
          <w:rFonts w:ascii="Verdana" w:hAnsi="Verdana"/>
          <w:sz w:val="6"/>
        </w:rPr>
      </w:pPr>
    </w:p>
    <w:p w:rsidR="009B5D36" w:rsidRDefault="009B5D36" w:rsidP="009B5D36">
      <w:pPr>
        <w:tabs>
          <w:tab w:val="left" w:pos="2370"/>
        </w:tabs>
        <w:rPr>
          <w:rFonts w:ascii="Verdana" w:hAnsi="Verdana"/>
          <w:sz w:val="6"/>
        </w:rPr>
      </w:pPr>
    </w:p>
    <w:p w:rsidR="009B5D36" w:rsidRDefault="009B5D36" w:rsidP="009B5D36">
      <w:pPr>
        <w:tabs>
          <w:tab w:val="left" w:pos="2370"/>
        </w:tabs>
        <w:rPr>
          <w:rFonts w:ascii="Verdana" w:hAnsi="Verdana"/>
          <w:sz w:val="6"/>
        </w:rPr>
      </w:pPr>
    </w:p>
    <w:p w:rsidR="009B5D36" w:rsidRDefault="009B5D36" w:rsidP="009B5D36">
      <w:pPr>
        <w:tabs>
          <w:tab w:val="left" w:pos="2370"/>
        </w:tabs>
        <w:rPr>
          <w:rFonts w:ascii="Verdana" w:hAnsi="Verdana"/>
          <w:sz w:val="6"/>
        </w:rPr>
      </w:pPr>
    </w:p>
    <w:p w:rsidR="009B5D36" w:rsidRDefault="009B5D36" w:rsidP="009B5D36">
      <w:pPr>
        <w:jc w:val="both"/>
        <w:rPr>
          <w:rFonts w:ascii="Verdana" w:hAnsi="Verdana"/>
          <w:b/>
          <w:bCs/>
          <w:sz w:val="20"/>
        </w:rPr>
      </w:pPr>
    </w:p>
    <w:p w:rsidR="009B5D36" w:rsidRDefault="009B5D36" w:rsidP="009B5D36">
      <w:pPr>
        <w:jc w:val="both"/>
        <w:rPr>
          <w:rFonts w:ascii="Verdana" w:hAnsi="Verdana"/>
          <w:b/>
          <w:bCs/>
          <w:sz w:val="20"/>
        </w:rPr>
      </w:pPr>
    </w:p>
    <w:p w:rsidR="009B5D36" w:rsidRPr="00E45A06" w:rsidRDefault="009B5D36" w:rsidP="009B5D36">
      <w:pPr>
        <w:jc w:val="both"/>
        <w:rPr>
          <w:rFonts w:ascii="Verdana" w:hAnsi="Verdana"/>
          <w:b/>
          <w:bCs/>
          <w:sz w:val="12"/>
          <w:szCs w:val="12"/>
        </w:rPr>
      </w:pPr>
    </w:p>
    <w:p w:rsidR="009B5D36" w:rsidRPr="00E45A06" w:rsidRDefault="009B5D36" w:rsidP="009B5D36">
      <w:pPr>
        <w:jc w:val="both"/>
        <w:rPr>
          <w:rFonts w:ascii="Verdana" w:hAnsi="Verdana"/>
          <w:sz w:val="12"/>
          <w:szCs w:val="12"/>
        </w:rPr>
      </w:pPr>
      <w:r w:rsidRPr="00E45A06">
        <w:rPr>
          <w:rFonts w:ascii="Verdana" w:hAnsi="Verdana"/>
          <w:sz w:val="12"/>
          <w:szCs w:val="12"/>
          <w:vertAlign w:val="superscript"/>
        </w:rPr>
        <w:t xml:space="preserve">1) </w:t>
      </w:r>
      <w:r w:rsidRPr="00E45A06">
        <w:rPr>
          <w:rFonts w:ascii="Verdana" w:hAnsi="Verdana"/>
          <w:b/>
          <w:bCs/>
          <w:sz w:val="12"/>
          <w:szCs w:val="12"/>
        </w:rPr>
        <w:t>Nazwa podmiotu zobowiązanego</w:t>
      </w:r>
      <w:r w:rsidRPr="00E45A06">
        <w:rPr>
          <w:rFonts w:ascii="Verdana" w:hAnsi="Verdana"/>
          <w:sz w:val="12"/>
          <w:szCs w:val="12"/>
        </w:rPr>
        <w:t xml:space="preserve"> – podmiot, o którym mowa w art. 3 ustawy z dnia 25 lutego 2016 r. o ponownym wykorzystaniu informacji sektora publicznego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z 2018</w:t>
      </w:r>
      <w:r w:rsidRPr="00E45A06">
        <w:rPr>
          <w:rFonts w:ascii="Verdana" w:hAnsi="Verdana"/>
          <w:sz w:val="12"/>
          <w:szCs w:val="12"/>
        </w:rPr>
        <w:t xml:space="preserve"> r. poz. </w:t>
      </w:r>
      <w:r>
        <w:rPr>
          <w:rFonts w:ascii="Verdana" w:hAnsi="Verdana"/>
          <w:sz w:val="12"/>
          <w:szCs w:val="12"/>
        </w:rPr>
        <w:t>1243</w:t>
      </w:r>
      <w:r w:rsidRPr="00E45A06">
        <w:rPr>
          <w:rFonts w:ascii="Verdana" w:hAnsi="Verdana"/>
          <w:sz w:val="12"/>
          <w:szCs w:val="12"/>
        </w:rPr>
        <w:t>);</w:t>
      </w:r>
    </w:p>
    <w:p w:rsidR="009B5D36" w:rsidRPr="00E45A06" w:rsidRDefault="009B5D36" w:rsidP="009B5D36">
      <w:pPr>
        <w:jc w:val="both"/>
        <w:rPr>
          <w:rFonts w:ascii="Verdana" w:hAnsi="Verdana"/>
          <w:sz w:val="12"/>
          <w:szCs w:val="12"/>
        </w:rPr>
      </w:pPr>
    </w:p>
    <w:p w:rsidR="009B5D36" w:rsidRPr="00E45A06" w:rsidRDefault="009B5D36" w:rsidP="009B5D36">
      <w:pPr>
        <w:jc w:val="both"/>
        <w:rPr>
          <w:rFonts w:ascii="Verdana" w:hAnsi="Verdana"/>
          <w:sz w:val="12"/>
          <w:szCs w:val="12"/>
        </w:rPr>
      </w:pPr>
      <w:r w:rsidRPr="00E45A06">
        <w:rPr>
          <w:rFonts w:ascii="Verdana" w:hAnsi="Verdana"/>
          <w:sz w:val="12"/>
          <w:szCs w:val="12"/>
          <w:vertAlign w:val="superscript"/>
        </w:rPr>
        <w:t xml:space="preserve">2) </w:t>
      </w:r>
      <w:r w:rsidRPr="00E45A06">
        <w:rPr>
          <w:rFonts w:ascii="Verdana" w:hAnsi="Verdana"/>
          <w:b/>
          <w:bCs/>
          <w:sz w:val="12"/>
          <w:szCs w:val="12"/>
        </w:rPr>
        <w:t>Format danych dla informacji w postaci elektronicznej (w przypadku niewskazania formatu informacja zostanie przekazana w formacie źródłowym)</w:t>
      </w:r>
      <w:r w:rsidRPr="00E45A06">
        <w:rPr>
          <w:rFonts w:ascii="Verdana" w:hAnsi="Verdana"/>
          <w:sz w:val="12"/>
          <w:szCs w:val="12"/>
        </w:rPr>
        <w:t xml:space="preserve"> – format zgodny z wymogami określonymi w przepisach wydanych na podstawie art. 18 ustawy z dnia 17 lutego 2005 r. o informatyzacji działalności podmiotów realizujących zadania p</w:t>
      </w:r>
      <w:r>
        <w:rPr>
          <w:rFonts w:ascii="Verdana" w:hAnsi="Verdana"/>
          <w:sz w:val="12"/>
          <w:szCs w:val="12"/>
        </w:rPr>
        <w:t>ubliczne (Dz. U. z 2017</w:t>
      </w:r>
      <w:r w:rsidRPr="00E45A06">
        <w:rPr>
          <w:rFonts w:ascii="Verdana" w:hAnsi="Verdana"/>
          <w:sz w:val="12"/>
          <w:szCs w:val="12"/>
        </w:rPr>
        <w:t xml:space="preserve"> r. poz. </w:t>
      </w:r>
      <w:r>
        <w:rPr>
          <w:rFonts w:ascii="Verdana" w:hAnsi="Verdana"/>
          <w:sz w:val="12"/>
          <w:szCs w:val="12"/>
        </w:rPr>
        <w:t>570 ze zm.</w:t>
      </w:r>
      <w:r w:rsidRPr="00E45A06">
        <w:rPr>
          <w:rFonts w:ascii="Verdana" w:hAnsi="Verdana"/>
          <w:sz w:val="12"/>
          <w:szCs w:val="12"/>
        </w:rPr>
        <w:t>).</w:t>
      </w:r>
    </w:p>
    <w:p w:rsidR="009B5D36" w:rsidRPr="00E45A06" w:rsidRDefault="009B5D36" w:rsidP="009B5D36">
      <w:pPr>
        <w:pStyle w:val="Tekstprzypisudolnego"/>
        <w:tabs>
          <w:tab w:val="left" w:pos="2370"/>
        </w:tabs>
        <w:rPr>
          <w:rFonts w:ascii="Verdana" w:hAnsi="Verdana"/>
          <w:sz w:val="12"/>
          <w:szCs w:val="12"/>
        </w:rPr>
      </w:pPr>
    </w:p>
    <w:p w:rsidR="009B5D36" w:rsidRDefault="00E70CC1" w:rsidP="009B5D36">
      <w:pPr>
        <w:rPr>
          <w:b/>
          <w:sz w:val="12"/>
          <w:szCs w:val="12"/>
        </w:rPr>
      </w:pPr>
      <w:r>
        <w:rPr>
          <w:b/>
          <w:sz w:val="12"/>
          <w:szCs w:val="12"/>
        </w:rPr>
        <w:t>KLAUZULA INFORMACYJNA:</w:t>
      </w:r>
    </w:p>
    <w:p w:rsidR="00E70CC1" w:rsidRPr="00E70CC1" w:rsidRDefault="00E70CC1" w:rsidP="009B5D36">
      <w:pPr>
        <w:rPr>
          <w:b/>
          <w:sz w:val="12"/>
          <w:szCs w:val="12"/>
        </w:rPr>
      </w:pPr>
    </w:p>
    <w:p w:rsidR="00E70CC1" w:rsidRPr="00E70CC1" w:rsidRDefault="00E70CC1" w:rsidP="00E70CC1">
      <w:pPr>
        <w:ind w:firstLine="708"/>
        <w:rPr>
          <w:sz w:val="18"/>
          <w:szCs w:val="18"/>
        </w:rPr>
      </w:pPr>
      <w:r w:rsidRPr="00E70CC1">
        <w:rPr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70CC1" w:rsidRPr="00E70CC1" w:rsidRDefault="00E70CC1" w:rsidP="00E70CC1">
      <w:pPr>
        <w:spacing w:before="100" w:beforeAutospacing="1" w:after="198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1. Administratorem Pani/Pana danych osobowych jest Centrum Usług Wspólnych w Nidzicy , ul. Kolejowa 5,</w:t>
      </w:r>
      <w:r>
        <w:rPr>
          <w:sz w:val="18"/>
          <w:szCs w:val="18"/>
        </w:rPr>
        <w:t xml:space="preserve"> 13-100 Nidzica</w:t>
      </w:r>
      <w:r w:rsidRPr="00E70CC1">
        <w:rPr>
          <w:sz w:val="18"/>
          <w:szCs w:val="18"/>
        </w:rPr>
        <w:t xml:space="preserve">. </w:t>
      </w:r>
    </w:p>
    <w:p w:rsidR="00E70CC1" w:rsidRPr="00E70CC1" w:rsidRDefault="00E70CC1" w:rsidP="00E70CC1">
      <w:pPr>
        <w:spacing w:before="100" w:beforeAutospacing="1" w:after="198"/>
        <w:jc w:val="both"/>
        <w:rPr>
          <w:color w:val="0000FF"/>
          <w:sz w:val="18"/>
          <w:szCs w:val="18"/>
          <w:u w:val="single"/>
        </w:rPr>
      </w:pPr>
      <w:r w:rsidRPr="00E70CC1">
        <w:rPr>
          <w:sz w:val="18"/>
          <w:szCs w:val="18"/>
        </w:rPr>
        <w:t xml:space="preserve">2. W sprawach związanych z danymi osobowymi kontaktuj się z Inspektorem ochrony danych - Panem Marcinem Koniecznym tel. 533 327 046 lub poprzez adres e-mail: marcin.konieczny@gptogatus.pl. </w:t>
      </w:r>
    </w:p>
    <w:p w:rsidR="00E70CC1" w:rsidRPr="00E70CC1" w:rsidRDefault="00E70CC1" w:rsidP="00947D6C">
      <w:pPr>
        <w:spacing w:before="100" w:beforeAutospacing="1" w:after="198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3. Pani/Pana dane osobowe przetwarzane będą w celu realizacji</w:t>
      </w:r>
      <w:r w:rsidR="00947D6C">
        <w:rPr>
          <w:sz w:val="18"/>
          <w:szCs w:val="18"/>
        </w:rPr>
        <w:t xml:space="preserve"> wniosku o ponowne wykorzystanie informacji sektora publicznego na podstawie art. 6 ust. 1 lit. c Rozporządzenia.</w:t>
      </w:r>
    </w:p>
    <w:p w:rsidR="00947D6C" w:rsidRDefault="00E70CC1" w:rsidP="00947D6C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4. W związku z przetwarzaniem danych w celu wskazanym powyżej, Pani/Pana dane osobowe wskazane we wniosku mogą być udostępniane innym odbiorcom lub kategoriom odbiorc</w:t>
      </w:r>
      <w:r w:rsidR="00947D6C">
        <w:rPr>
          <w:sz w:val="18"/>
          <w:szCs w:val="18"/>
        </w:rPr>
        <w:t xml:space="preserve">ów. Odbiorcami danych mogą być </w:t>
      </w:r>
      <w:r w:rsidRPr="00E70CC1">
        <w:rPr>
          <w:sz w:val="18"/>
          <w:szCs w:val="18"/>
        </w:rPr>
        <w:t>podmioty upoważnione do odbioru Pani/Pana danych osobowych na podstawie odpowiednich przepisów</w:t>
      </w:r>
      <w:r w:rsidR="00947D6C">
        <w:rPr>
          <w:sz w:val="18"/>
          <w:szCs w:val="18"/>
        </w:rPr>
        <w:t xml:space="preserve"> prawa.</w:t>
      </w:r>
    </w:p>
    <w:p w:rsidR="00947D6C" w:rsidRPr="00E70CC1" w:rsidRDefault="00947D6C" w:rsidP="00947D6C">
      <w:pPr>
        <w:pStyle w:val="Bezodstpw"/>
        <w:jc w:val="both"/>
        <w:rPr>
          <w:sz w:val="18"/>
          <w:szCs w:val="18"/>
        </w:rPr>
      </w:pPr>
    </w:p>
    <w:p w:rsidR="00E70CC1" w:rsidRPr="00E70CC1" w:rsidRDefault="00E70CC1" w:rsidP="00E70CC1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5. Pani/Pana dane osobowe  będą przetwarzana przez okres niezbędny do realizacji wskazanego w pkt 3 celu przetwarzania, w tym również obowiązku archiwizacyjnego wynikającego z przepisów prawa.</w:t>
      </w:r>
    </w:p>
    <w:p w:rsidR="00E70CC1" w:rsidRPr="00E70CC1" w:rsidRDefault="00E70CC1" w:rsidP="00E70CC1">
      <w:pPr>
        <w:pStyle w:val="Bezodstpw"/>
        <w:jc w:val="both"/>
        <w:rPr>
          <w:sz w:val="18"/>
          <w:szCs w:val="18"/>
        </w:rPr>
      </w:pPr>
    </w:p>
    <w:p w:rsidR="00E70CC1" w:rsidRPr="00E70CC1" w:rsidRDefault="00E70CC1" w:rsidP="00E70CC1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6.W związku z przetwarzaniem Pani/Pana danych osobowych przez Administratora danych przysługuje Pani/Panu:</w:t>
      </w:r>
    </w:p>
    <w:p w:rsidR="00E70CC1" w:rsidRPr="00E70CC1" w:rsidRDefault="00E70CC1" w:rsidP="00E70CC1">
      <w:pPr>
        <w:numPr>
          <w:ilvl w:val="1"/>
          <w:numId w:val="6"/>
        </w:numPr>
        <w:spacing w:before="100" w:beforeAutospacing="1" w:after="198"/>
        <w:rPr>
          <w:sz w:val="18"/>
          <w:szCs w:val="18"/>
        </w:rPr>
      </w:pPr>
      <w:r w:rsidRPr="00E70CC1">
        <w:rPr>
          <w:sz w:val="18"/>
          <w:szCs w:val="18"/>
        </w:rPr>
        <w:t>prawo dostępu do treści danych, na podstawie art. 15 Rozporządzenia;</w:t>
      </w:r>
    </w:p>
    <w:p w:rsidR="00E70CC1" w:rsidRPr="00E70CC1" w:rsidRDefault="00E70CC1" w:rsidP="00E70CC1">
      <w:pPr>
        <w:numPr>
          <w:ilvl w:val="1"/>
          <w:numId w:val="6"/>
        </w:numPr>
        <w:spacing w:before="100" w:beforeAutospacing="1" w:after="198"/>
        <w:rPr>
          <w:sz w:val="18"/>
          <w:szCs w:val="18"/>
        </w:rPr>
      </w:pPr>
      <w:r w:rsidRPr="00E70CC1">
        <w:rPr>
          <w:sz w:val="18"/>
          <w:szCs w:val="18"/>
        </w:rPr>
        <w:t>prawo do sprostowania danych, na podstawie art. 16 Rozporządzenia;</w:t>
      </w:r>
    </w:p>
    <w:p w:rsidR="00E70CC1" w:rsidRPr="00E70CC1" w:rsidRDefault="00E70CC1" w:rsidP="00E70CC1">
      <w:pPr>
        <w:numPr>
          <w:ilvl w:val="1"/>
          <w:numId w:val="6"/>
        </w:numPr>
        <w:spacing w:before="100" w:beforeAutospacing="1" w:after="198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prawo do usunięcia danych, na podstawie art. 17 Rozporządzenia;</w:t>
      </w:r>
    </w:p>
    <w:p w:rsidR="00E70CC1" w:rsidRPr="00E70CC1" w:rsidRDefault="00E70CC1" w:rsidP="00E70CC1">
      <w:pPr>
        <w:numPr>
          <w:ilvl w:val="1"/>
          <w:numId w:val="6"/>
        </w:numPr>
        <w:spacing w:before="100" w:beforeAutospacing="1" w:after="198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prawo do ograniczenia przetwarzania danych, na podstawie art. 18 Rozporządzenia;</w:t>
      </w:r>
    </w:p>
    <w:p w:rsidR="00E70CC1" w:rsidRPr="00E70CC1" w:rsidRDefault="00E70CC1" w:rsidP="00E70CC1">
      <w:pPr>
        <w:numPr>
          <w:ilvl w:val="1"/>
          <w:numId w:val="6"/>
        </w:numPr>
        <w:spacing w:before="100" w:beforeAutospacing="1" w:after="198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prawo wniesienia sprzeciwu wobec przetwarzania danych, na podstawie art. 21 Rozporządzenia.</w:t>
      </w:r>
    </w:p>
    <w:p w:rsidR="00E70CC1" w:rsidRPr="00E70CC1" w:rsidRDefault="00E70CC1" w:rsidP="00E70CC1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7. W przypadku, w którym przetwarzanie Pani/Pana 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E70CC1" w:rsidRPr="00E70CC1" w:rsidRDefault="00E70CC1" w:rsidP="00E70CC1">
      <w:pPr>
        <w:pStyle w:val="Bezodstpw"/>
        <w:jc w:val="both"/>
        <w:rPr>
          <w:sz w:val="18"/>
          <w:szCs w:val="18"/>
        </w:rPr>
      </w:pPr>
    </w:p>
    <w:p w:rsidR="00E70CC1" w:rsidRPr="00E70CC1" w:rsidRDefault="00E70CC1" w:rsidP="00E70CC1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lastRenderedPageBreak/>
        <w:t>8. Ma Pani/Pan prawo wniesienia skargi do organu nadzorczego tj. Prezesa Urzędu Ochrony Danych Osobowych, gdy uzna, że przetwarzanie danych osobowych narusza przepisy Rozporządzenia.</w:t>
      </w:r>
    </w:p>
    <w:p w:rsidR="00E70CC1" w:rsidRPr="00E70CC1" w:rsidRDefault="00E70CC1" w:rsidP="00E70CC1">
      <w:pPr>
        <w:pStyle w:val="Bezodstpw"/>
        <w:jc w:val="both"/>
        <w:rPr>
          <w:sz w:val="18"/>
          <w:szCs w:val="18"/>
        </w:rPr>
      </w:pPr>
    </w:p>
    <w:p w:rsidR="00E70CC1" w:rsidRPr="00E70CC1" w:rsidRDefault="00E70CC1" w:rsidP="00947D6C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 xml:space="preserve">9. Podanie przez Panią/ Pana danych osobowych jest warunkiem </w:t>
      </w:r>
      <w:r w:rsidR="00947D6C">
        <w:rPr>
          <w:sz w:val="18"/>
          <w:szCs w:val="18"/>
        </w:rPr>
        <w:t>rozpatrzenia powyższego wniosku przez</w:t>
      </w:r>
      <w:r w:rsidRPr="00E70CC1">
        <w:rPr>
          <w:sz w:val="18"/>
          <w:szCs w:val="18"/>
        </w:rPr>
        <w:t xml:space="preserve"> Centrum Usług Wspólnych w Nidzicy</w:t>
      </w:r>
      <w:r w:rsidR="00947D6C">
        <w:rPr>
          <w:sz w:val="18"/>
          <w:szCs w:val="18"/>
        </w:rPr>
        <w:t xml:space="preserve">. </w:t>
      </w:r>
      <w:r w:rsidRPr="00E70CC1">
        <w:rPr>
          <w:sz w:val="18"/>
          <w:szCs w:val="18"/>
        </w:rPr>
        <w:t xml:space="preserve">Konsekwencją niepodania danych będzie brak możliwości </w:t>
      </w:r>
      <w:r w:rsidR="00947D6C">
        <w:rPr>
          <w:sz w:val="18"/>
          <w:szCs w:val="18"/>
        </w:rPr>
        <w:t>rozpatrzenia Pani/Pana wniosku.</w:t>
      </w:r>
    </w:p>
    <w:p w:rsidR="00E70CC1" w:rsidRPr="00E70CC1" w:rsidRDefault="00E70CC1" w:rsidP="00E70CC1">
      <w:pPr>
        <w:pStyle w:val="Bezodstpw"/>
        <w:ind w:left="720"/>
        <w:jc w:val="both"/>
        <w:rPr>
          <w:sz w:val="18"/>
          <w:szCs w:val="18"/>
        </w:rPr>
      </w:pPr>
    </w:p>
    <w:p w:rsidR="00E70CC1" w:rsidRPr="00E70CC1" w:rsidRDefault="00E70CC1" w:rsidP="00E70CC1">
      <w:pPr>
        <w:pStyle w:val="Bezodstpw"/>
        <w:jc w:val="both"/>
        <w:rPr>
          <w:sz w:val="18"/>
          <w:szCs w:val="18"/>
        </w:rPr>
      </w:pPr>
      <w:r w:rsidRPr="00E70CC1">
        <w:rPr>
          <w:sz w:val="18"/>
          <w:szCs w:val="18"/>
        </w:rPr>
        <w:t>10. Pani/Pana dane nie będą przetwarzane w sposób zautomatyzowany, w tym również w formie profilowania.</w:t>
      </w:r>
    </w:p>
    <w:p w:rsidR="002A47E9" w:rsidRDefault="002A47E9" w:rsidP="002A47E9"/>
    <w:p w:rsidR="002A47E9" w:rsidRDefault="002A47E9" w:rsidP="002A47E9"/>
    <w:p w:rsidR="002A47E9" w:rsidRDefault="002A47E9" w:rsidP="002A47E9"/>
    <w:p w:rsidR="002A47E9" w:rsidRDefault="002A47E9" w:rsidP="002A47E9"/>
    <w:p w:rsidR="002A47E9" w:rsidRDefault="002A47E9" w:rsidP="002A47E9"/>
    <w:p w:rsidR="002A47E9" w:rsidRDefault="002A47E9" w:rsidP="002A47E9">
      <w:bookmarkStart w:id="0" w:name="_GoBack"/>
      <w:bookmarkEnd w:id="0"/>
    </w:p>
    <w:p w:rsidR="002A47E9" w:rsidRDefault="002A47E9" w:rsidP="002A47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2A47E9" w:rsidRDefault="002A47E9" w:rsidP="002A47E9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podpis wnioskodawcy</w:t>
      </w:r>
    </w:p>
    <w:p w:rsidR="009B5D36" w:rsidRPr="00E70CC1" w:rsidRDefault="009B5D36">
      <w:pPr>
        <w:rPr>
          <w:sz w:val="18"/>
          <w:szCs w:val="18"/>
        </w:rPr>
      </w:pPr>
    </w:p>
    <w:sectPr w:rsidR="009B5D36" w:rsidRPr="00E7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9D4"/>
    <w:multiLevelType w:val="multilevel"/>
    <w:tmpl w:val="BE30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E235E"/>
    <w:multiLevelType w:val="hybridMultilevel"/>
    <w:tmpl w:val="15EC5E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2CF"/>
    <w:multiLevelType w:val="hybridMultilevel"/>
    <w:tmpl w:val="CB82B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557CA"/>
    <w:multiLevelType w:val="multilevel"/>
    <w:tmpl w:val="19A8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55696"/>
    <w:multiLevelType w:val="multilevel"/>
    <w:tmpl w:val="1420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36"/>
    <w:rsid w:val="002A47E9"/>
    <w:rsid w:val="00947D6C"/>
    <w:rsid w:val="009B5D36"/>
    <w:rsid w:val="00B654FE"/>
    <w:rsid w:val="00E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D46B-FA5D-4ECA-A105-12339A25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5D3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B5D36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B5D36"/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rsid w:val="009B5D36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5D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5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5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5D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B5D36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9B5D36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C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Dobroń</dc:creator>
  <cp:keywords/>
  <dc:description/>
  <cp:lastModifiedBy>Joanna Dobroń</cp:lastModifiedBy>
  <cp:revision>3</cp:revision>
  <cp:lastPrinted>2018-08-01T12:56:00Z</cp:lastPrinted>
  <dcterms:created xsi:type="dcterms:W3CDTF">2018-08-01T12:16:00Z</dcterms:created>
  <dcterms:modified xsi:type="dcterms:W3CDTF">2018-08-01T12:58:00Z</dcterms:modified>
</cp:coreProperties>
</file>