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E" w:rsidRPr="00416DAA" w:rsidRDefault="009B3C4E" w:rsidP="00416DA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6DAA">
        <w:rPr>
          <w:rFonts w:ascii="Calibri" w:hAnsi="Calibri" w:cs="Calibri"/>
        </w:rPr>
        <w:t xml:space="preserve">DOKUMENT </w:t>
      </w:r>
      <w:r w:rsidRPr="00416DAA">
        <w:rPr>
          <w:rFonts w:cstheme="minorHAnsi"/>
        </w:rPr>
        <w:t>SKŁADANY NA WEZWANIE ZAMAWIAJĄCEGO</w:t>
      </w:r>
      <w:r w:rsidR="00416DAA" w:rsidRPr="00416D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6DA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3F46E3">
        <w:rPr>
          <w:rFonts w:eastAsia="Times New Roman" w:cstheme="minorHAnsi"/>
          <w:b/>
          <w:sz w:val="24"/>
          <w:szCs w:val="24"/>
          <w:lang w:eastAsia="pl-PL"/>
        </w:rPr>
        <w:t>Załącznik Nr 7</w:t>
      </w:r>
      <w:r w:rsidR="00416DAA" w:rsidRPr="00416DAA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752CE3" w:rsidRPr="00416DAA" w:rsidRDefault="00752CE3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C934BA" w:rsidRPr="00416DAA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530"/>
        </w:tabs>
        <w:spacing w:after="0" w:line="240" w:lineRule="auto"/>
        <w:jc w:val="center"/>
        <w:rPr>
          <w:rFonts w:cstheme="minorHAnsi"/>
          <w:b/>
        </w:rPr>
      </w:pPr>
      <w:r w:rsidRPr="00416DAA">
        <w:rPr>
          <w:rFonts w:cstheme="minorHAnsi"/>
          <w:b/>
        </w:rPr>
        <w:t>OŚWIADCZENIE</w:t>
      </w:r>
    </w:p>
    <w:p w:rsidR="00C934BA" w:rsidRPr="00416DA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lang w:eastAsia="pl-PL"/>
        </w:rPr>
        <w:t xml:space="preserve">w zakresie 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art. 108 ust. 1 pkt 5 ustawy z dnia 11 września 2019 r. – Prawo zamówień </w:t>
      </w:r>
      <w:r w:rsidR="00EC7D96" w:rsidRPr="00EC7D96">
        <w:rPr>
          <w:rStyle w:val="markedcontent"/>
          <w:rFonts w:cs="Arial"/>
          <w:b/>
          <w:sz w:val="18"/>
          <w:szCs w:val="18"/>
        </w:rPr>
        <w:t>(Dz. U. z 2023 r., poz. 1605</w:t>
      </w:r>
      <w:r w:rsidR="003F46E3" w:rsidRPr="00EC7D96">
        <w:rPr>
          <w:rStyle w:val="markedcontent"/>
          <w:rFonts w:cs="Arial"/>
          <w:b/>
          <w:sz w:val="18"/>
          <w:szCs w:val="18"/>
        </w:rPr>
        <w:t xml:space="preserve"> ze zm.)</w:t>
      </w:r>
      <w:r w:rsidRPr="00EC7D96">
        <w:rPr>
          <w:rFonts w:eastAsia="Calibri" w:cstheme="minorHAnsi"/>
          <w:b/>
          <w:sz w:val="18"/>
          <w:szCs w:val="18"/>
          <w:lang w:eastAsia="pl-PL"/>
        </w:rPr>
        <w:t xml:space="preserve">, o braku przynależności do tej samej grupy kapitałowej w rozumieniu </w:t>
      </w:r>
      <w:r w:rsidRPr="003F46E3">
        <w:rPr>
          <w:rFonts w:eastAsia="Calibri" w:cstheme="minorHAnsi"/>
          <w:b/>
          <w:sz w:val="20"/>
          <w:szCs w:val="20"/>
          <w:lang w:eastAsia="pl-PL"/>
        </w:rPr>
        <w:t>u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>stawy z dnia 16 lutego 2007 r. o ochronie konkuren</w:t>
      </w:r>
      <w:r w:rsidR="00EC7D96">
        <w:rPr>
          <w:rFonts w:eastAsia="Calibri" w:cstheme="minorHAnsi"/>
          <w:b/>
          <w:sz w:val="20"/>
          <w:szCs w:val="20"/>
          <w:lang w:eastAsia="pl-PL"/>
        </w:rPr>
        <w:t>cji i konsumentów (Dz. U. z 2023 r. poz. 1689 ze zm.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), z innym wykonawcą, który złożył odrębną ofertę*, </w:t>
      </w:r>
    </w:p>
    <w:p w:rsidR="006143BA" w:rsidRPr="00416DAA" w:rsidRDefault="006143BA" w:rsidP="006143BA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albo 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>oświadczenia o przynależności do tej samej grupy kapitałowej wraz z dokumentami lub informacjami potwierdzającymi przygotowanie oferty niezależnie od innego Wykonawcy należącego do tej samej grupy kapitałowej *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112D78" w:rsidRDefault="00416DAA" w:rsidP="00416DAA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 adres (siedziba)</w:t>
      </w:r>
    </w:p>
    <w:p w:rsidR="00416DAA" w:rsidRDefault="00416DAA" w:rsidP="00416DAA">
      <w:pPr>
        <w:pStyle w:val="Tekstpodstawowy"/>
        <w:spacing w:line="360" w:lineRule="auto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416DAA" w:rsidRPr="00ED1C1D" w:rsidRDefault="00ED1C1D" w:rsidP="00416DA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W związku ze złożeniem oferty</w:t>
      </w:r>
      <w:r w:rsidR="00416DAA" w:rsidRPr="00ED1C1D">
        <w:rPr>
          <w:rFonts w:eastAsia="Calibri" w:cstheme="minorHAnsi"/>
          <w:b/>
          <w:lang w:eastAsia="pl-PL"/>
        </w:rPr>
        <w:t xml:space="preserve"> w postępowaniu o udzielnie zamówienia pn. </w:t>
      </w:r>
      <w:r w:rsidRPr="00ED1C1D">
        <w:rPr>
          <w:rFonts w:eastAsia="Calibri" w:cstheme="minorHAnsi"/>
          <w:b/>
          <w:lang w:eastAsia="pl-PL"/>
        </w:rPr>
        <w:t xml:space="preserve"> </w:t>
      </w:r>
      <w:r w:rsidR="00EC7D96">
        <w:rPr>
          <w:rFonts w:eastAsia="Calibri" w:cstheme="minorHAnsi"/>
          <w:b/>
          <w:lang w:eastAsia="pl-PL"/>
        </w:rPr>
        <w:t>„</w:t>
      </w:r>
      <w:r w:rsidR="00244B29" w:rsidRPr="003A4576">
        <w:rPr>
          <w:rFonts w:cs="Calibri"/>
          <w:b/>
          <w:bCs/>
        </w:rPr>
        <w:t xml:space="preserve">Sukcesywna dostawa </w:t>
      </w:r>
      <w:r w:rsidR="00244B29">
        <w:rPr>
          <w:rFonts w:cs="Calibri"/>
          <w:b/>
          <w:bCs/>
        </w:rPr>
        <w:t>świeżych warzyw i owoców oraz jaj do pięciu placówek oświatowych w okresie od stycznia 2024 roku do czerwca 2024 roku na terenie miasta Nidzica</w:t>
      </w:r>
      <w:r w:rsidR="00244B29">
        <w:rPr>
          <w:rFonts w:cs="Calibri"/>
          <w:b/>
          <w:bCs/>
        </w:rPr>
        <w:t>”</w:t>
      </w:r>
      <w:bookmarkStart w:id="0" w:name="_GoBack"/>
      <w:bookmarkEnd w:id="0"/>
      <w:r w:rsidR="003F46E3">
        <w:rPr>
          <w:rFonts w:ascii="Calibri" w:hAnsi="Calibri"/>
          <w:b/>
        </w:rPr>
        <w:t xml:space="preserve"> </w:t>
      </w:r>
      <w:r w:rsidR="00D657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informuję, iż: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B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6DAA">
        <w:rPr>
          <w:rFonts w:eastAsia="Times New Roman" w:cstheme="minorHAnsi"/>
          <w:b/>
          <w:lang w:eastAsia="pl-PL"/>
        </w:rPr>
        <w:t>Należę / nie należę *</w:t>
      </w:r>
      <w:r w:rsidRPr="00416DAA">
        <w:rPr>
          <w:rFonts w:eastAsia="Times New Roman" w:cstheme="minorHAnsi"/>
          <w:lang w:eastAsia="pl-PL"/>
        </w:rPr>
        <w:t xml:space="preserve"> do tej samej grupy kapitałowej, o której mowa w art. 108 ust. 1 pkt 5 ustawy z dnia 11 września 2019 r. – Prawo zamówień publicznych </w:t>
      </w:r>
      <w:r w:rsidR="00EC7D96">
        <w:rPr>
          <w:rStyle w:val="markedcontent"/>
          <w:rFonts w:cs="Arial"/>
        </w:rPr>
        <w:t>(Dz. U. z 2023 r., poz. 1605</w:t>
      </w:r>
      <w:r w:rsidR="003F46E3" w:rsidRPr="003A4576">
        <w:rPr>
          <w:rStyle w:val="markedcontent"/>
          <w:rFonts w:cs="Arial"/>
        </w:rPr>
        <w:t xml:space="preserve"> ze zm.)</w:t>
      </w:r>
      <w:r w:rsidR="003F46E3">
        <w:rPr>
          <w:rStyle w:val="markedcontent"/>
          <w:rFonts w:cs="Arial"/>
        </w:rPr>
        <w:t xml:space="preserve"> </w:t>
      </w:r>
      <w:r w:rsidRPr="00416DAA">
        <w:rPr>
          <w:rFonts w:eastAsia="Times New Roman" w:cstheme="minorHAnsi"/>
          <w:lang w:eastAsia="pl-PL"/>
        </w:rPr>
        <w:t>w</w:t>
      </w:r>
      <w:r w:rsidR="009346A4" w:rsidRPr="00416DAA">
        <w:rPr>
          <w:rFonts w:eastAsia="Times New Roman" w:cstheme="minorHAnsi"/>
          <w:lang w:eastAsia="pl-PL"/>
        </w:rPr>
        <w:t> </w:t>
      </w:r>
      <w:r w:rsidRPr="00416DAA">
        <w:rPr>
          <w:rFonts w:eastAsia="Times New Roman" w:cstheme="minorHAnsi"/>
          <w:lang w:eastAsia="pl-PL"/>
        </w:rPr>
        <w:t>rozumieniu ustawy z dnia 16 lutego 2007 r. o ochronie konkurencji i konsumentów (Dz</w:t>
      </w:r>
      <w:r w:rsidR="00EC7D96">
        <w:rPr>
          <w:rFonts w:eastAsia="Times New Roman" w:cstheme="minorHAnsi"/>
          <w:lang w:eastAsia="pl-PL"/>
        </w:rPr>
        <w:t>. U. z 2023 r. poz.1689</w:t>
      </w:r>
      <w:r w:rsidR="00C85E51">
        <w:rPr>
          <w:rFonts w:eastAsia="Times New Roman" w:cstheme="minorHAnsi"/>
          <w:lang w:eastAsia="pl-PL"/>
        </w:rPr>
        <w:t xml:space="preserve"> ze zm.</w:t>
      </w:r>
      <w:r w:rsidR="00F00EC3">
        <w:rPr>
          <w:rFonts w:eastAsia="Times New Roman" w:cstheme="minorHAnsi"/>
          <w:lang w:eastAsia="pl-PL"/>
        </w:rPr>
        <w:t xml:space="preserve"> </w:t>
      </w:r>
      <w:r w:rsidRPr="00416DAA">
        <w:rPr>
          <w:rFonts w:eastAsia="Times New Roman" w:cstheme="minorHAnsi"/>
          <w:lang w:eastAsia="pl-PL"/>
        </w:rPr>
        <w:t xml:space="preserve">)*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6143BA" w:rsidRPr="00416DAA" w:rsidTr="00F831A7">
        <w:trPr>
          <w:jc w:val="center"/>
        </w:trPr>
        <w:tc>
          <w:tcPr>
            <w:tcW w:w="911" w:type="dxa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87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 lub siedziba podmiotu</w:t>
            </w: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6B06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143BA" w:rsidRPr="00416DAA" w:rsidRDefault="006143BA" w:rsidP="006143B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 xml:space="preserve">Załączniki**: 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>* Niepotrzebne skreślić.</w:t>
      </w:r>
    </w:p>
    <w:p w:rsidR="00C934BA" w:rsidRPr="00F00EC3" w:rsidRDefault="006143BA" w:rsidP="00F0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 xml:space="preserve">** W przypadku, gdy Wykonawca należy do tej samej grupy kapitałowej, o której mowa w art. 108 ust. 1 pkt 5 ustawy – Prawo zamówień publicznych, wraz z oświadczeniem należy złożyć dokumenty lub informacje potwierdzające przygotowanie oferty niezależnie od innego Wykonawcy należącego do tej samej grupy kapitałowej. </w:t>
      </w:r>
    </w:p>
    <w:p w:rsidR="00161C7A" w:rsidRPr="006B06D4" w:rsidRDefault="00C934BA" w:rsidP="009D1EF4">
      <w:pPr>
        <w:pStyle w:val="rozdzia"/>
        <w:rPr>
          <w:rFonts w:asciiTheme="minorHAnsi" w:hAnsiTheme="minorHAnsi" w:cstheme="minorHAnsi"/>
        </w:rPr>
      </w:pPr>
      <w:r w:rsidRPr="00416DAA">
        <w:rPr>
          <w:rFonts w:asciiTheme="minorHAnsi" w:hAnsiTheme="minorHAnsi" w:cstheme="minorHAnsi"/>
        </w:rPr>
        <w:t>UWAGA:</w:t>
      </w:r>
      <w:r w:rsidR="009D1EF4" w:rsidRPr="00416DAA">
        <w:rPr>
          <w:rFonts w:asciiTheme="minorHAnsi" w:hAnsiTheme="minorHAnsi" w:cstheme="minorHAnsi"/>
        </w:rPr>
        <w:t xml:space="preserve"> </w:t>
      </w:r>
      <w:r w:rsidR="009D1EF4">
        <w:rPr>
          <w:rFonts w:asciiTheme="minorHAnsi" w:hAnsiTheme="minorHAnsi" w:cstheme="minorHAnsi"/>
        </w:rPr>
        <w:t>Dokument</w:t>
      </w:r>
      <w:r w:rsidRPr="00416DAA">
        <w:rPr>
          <w:rFonts w:asciiTheme="minorHAnsi" w:hAnsiTheme="minorHAnsi" w:cstheme="minorHAnsi"/>
        </w:rPr>
        <w:t xml:space="preserve"> musi być opatrzony przez osobę lub osoby uprawnione do reprezentowania Wykonawcy, kwalifikowanym podpisem elektronicznym lub podpisem zaufanym lub podpisem osobistym.</w:t>
      </w:r>
    </w:p>
    <w:sectPr w:rsidR="00161C7A" w:rsidRPr="006B06D4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CC" w:rsidRDefault="001677CC">
      <w:pPr>
        <w:spacing w:after="0" w:line="240" w:lineRule="auto"/>
      </w:pPr>
      <w:r>
        <w:separator/>
      </w:r>
    </w:p>
  </w:endnote>
  <w:endnote w:type="continuationSeparator" w:id="0">
    <w:p w:rsidR="001677CC" w:rsidRDefault="0016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1677CC">
    <w:pPr>
      <w:pStyle w:val="Stopka"/>
      <w:jc w:val="center"/>
      <w:rPr>
        <w:sz w:val="18"/>
      </w:rPr>
    </w:pPr>
  </w:p>
  <w:p w:rsidR="006905E3" w:rsidRDefault="001677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CC" w:rsidRDefault="001677CC">
      <w:pPr>
        <w:spacing w:after="0" w:line="240" w:lineRule="auto"/>
      </w:pPr>
      <w:r>
        <w:separator/>
      </w:r>
    </w:p>
  </w:footnote>
  <w:footnote w:type="continuationSeparator" w:id="0">
    <w:p w:rsidR="001677CC" w:rsidRDefault="0016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A"/>
    <w:rsid w:val="0000337C"/>
    <w:rsid w:val="0004525D"/>
    <w:rsid w:val="000D21BE"/>
    <w:rsid w:val="000F13FF"/>
    <w:rsid w:val="00115D27"/>
    <w:rsid w:val="00161C7A"/>
    <w:rsid w:val="001677CC"/>
    <w:rsid w:val="001D31A4"/>
    <w:rsid w:val="00244B29"/>
    <w:rsid w:val="002A7AE1"/>
    <w:rsid w:val="002B2627"/>
    <w:rsid w:val="00304CE0"/>
    <w:rsid w:val="0033654D"/>
    <w:rsid w:val="003724CB"/>
    <w:rsid w:val="003C05E7"/>
    <w:rsid w:val="003F46E3"/>
    <w:rsid w:val="00416DAA"/>
    <w:rsid w:val="0050178A"/>
    <w:rsid w:val="005B6F8B"/>
    <w:rsid w:val="006143BA"/>
    <w:rsid w:val="00616ED1"/>
    <w:rsid w:val="006336F2"/>
    <w:rsid w:val="00680448"/>
    <w:rsid w:val="006B06D4"/>
    <w:rsid w:val="0071393A"/>
    <w:rsid w:val="00752CE3"/>
    <w:rsid w:val="007965BD"/>
    <w:rsid w:val="0081468D"/>
    <w:rsid w:val="009145F2"/>
    <w:rsid w:val="009346A4"/>
    <w:rsid w:val="00991D55"/>
    <w:rsid w:val="009A7F41"/>
    <w:rsid w:val="009B08E3"/>
    <w:rsid w:val="009B3C4E"/>
    <w:rsid w:val="009D1EF4"/>
    <w:rsid w:val="00B22420"/>
    <w:rsid w:val="00B91708"/>
    <w:rsid w:val="00C40140"/>
    <w:rsid w:val="00C80194"/>
    <w:rsid w:val="00C85E51"/>
    <w:rsid w:val="00C934BA"/>
    <w:rsid w:val="00CF0DEA"/>
    <w:rsid w:val="00D2229F"/>
    <w:rsid w:val="00D33D6F"/>
    <w:rsid w:val="00D657F8"/>
    <w:rsid w:val="00DA710E"/>
    <w:rsid w:val="00E0618D"/>
    <w:rsid w:val="00E132E1"/>
    <w:rsid w:val="00E83154"/>
    <w:rsid w:val="00EC7D96"/>
    <w:rsid w:val="00ED1C1D"/>
    <w:rsid w:val="00ED6986"/>
    <w:rsid w:val="00F00EC3"/>
    <w:rsid w:val="00FB60E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EE0B-1975-422D-ABF0-A846A6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C49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49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basedOn w:val="Domylnaczcionkaakapitu"/>
    <w:rsid w:val="003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2023-05-12T13:54:00Z</dcterms:created>
  <dcterms:modified xsi:type="dcterms:W3CDTF">2023-11-16T14:16:00Z</dcterms:modified>
</cp:coreProperties>
</file>